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3" w:rsidRDefault="00BD1B23" w:rsidP="00165855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</w:p>
    <w:p w:rsidR="00165855" w:rsidRPr="00CD4C9E" w:rsidRDefault="00165855" w:rsidP="00165855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CD4C9E">
        <w:rPr>
          <w:rFonts w:asciiTheme="majorHAnsi" w:hAnsiTheme="majorHAnsi"/>
          <w:b/>
          <w:sz w:val="36"/>
          <w:szCs w:val="36"/>
        </w:rPr>
        <w:t>Diagnostic Medical Sonography Program</w:t>
      </w:r>
    </w:p>
    <w:p w:rsidR="00165855" w:rsidRPr="00CD4C9E" w:rsidRDefault="00165855" w:rsidP="0016585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8D0861" w:rsidRDefault="008D0861" w:rsidP="00246F7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165855" w:rsidRDefault="00290C2C" w:rsidP="00246F7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CD4C9E">
        <w:rPr>
          <w:rFonts w:asciiTheme="majorHAnsi" w:hAnsiTheme="majorHAnsi"/>
          <w:b/>
          <w:sz w:val="32"/>
          <w:szCs w:val="32"/>
        </w:rPr>
        <w:t>Program Accreditation</w:t>
      </w:r>
    </w:p>
    <w:p w:rsidR="00BD1B23" w:rsidRPr="00CD4C9E" w:rsidRDefault="00BD1B23" w:rsidP="00290C2C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165855" w:rsidRPr="00CD4C9E" w:rsidRDefault="00165855" w:rsidP="00165855">
      <w:pPr>
        <w:spacing w:line="240" w:lineRule="auto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 xml:space="preserve">The Diagnostic Medical Sonography program </w:t>
      </w:r>
      <w:r w:rsidR="00EA785F">
        <w:rPr>
          <w:rFonts w:asciiTheme="majorHAnsi" w:hAnsiTheme="majorHAnsi"/>
        </w:rPr>
        <w:t xml:space="preserve">at Columbus Technical College </w:t>
      </w:r>
      <w:r w:rsidRPr="00CD4C9E">
        <w:rPr>
          <w:rFonts w:asciiTheme="majorHAnsi" w:hAnsiTheme="majorHAnsi"/>
        </w:rPr>
        <w:t>is accredited by the Commission on Accreditation of Allied Health Education Programs (www.caahep.org) upon the recommendation of the Joint Review Committee on Education in Diagnostic Medical Sonography (JRC-DMS).</w:t>
      </w:r>
    </w:p>
    <w:p w:rsidR="00165855" w:rsidRPr="00CD4C9E" w:rsidRDefault="00165855" w:rsidP="00165855">
      <w:pPr>
        <w:pStyle w:val="NoSpacing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>Commission on Accreditation of Allied Health Education Programs</w:t>
      </w:r>
    </w:p>
    <w:p w:rsidR="00165855" w:rsidRDefault="00196588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25400 U.S. Highway 19 Suite 158</w:t>
      </w:r>
    </w:p>
    <w:p w:rsidR="00196588" w:rsidRPr="00CD4C9E" w:rsidRDefault="00196588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Clearwater, Florida 33763</w:t>
      </w:r>
    </w:p>
    <w:p w:rsidR="00165855" w:rsidRDefault="00165855" w:rsidP="00165855">
      <w:pPr>
        <w:pStyle w:val="NoSpacing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>727-210-2350</w:t>
      </w:r>
    </w:p>
    <w:p w:rsidR="00BD1B23" w:rsidRPr="00CD4C9E" w:rsidRDefault="00A12776" w:rsidP="00165855">
      <w:pPr>
        <w:pStyle w:val="NoSpacing"/>
        <w:contextualSpacing/>
        <w:rPr>
          <w:rFonts w:asciiTheme="majorHAnsi" w:hAnsiTheme="majorHAnsi"/>
        </w:rPr>
      </w:pPr>
      <w:hyperlink r:id="rId8" w:tgtFrame="_blank" w:history="1">
        <w:r w:rsidR="00BD1B23">
          <w:rPr>
            <w:rFonts w:ascii="Arial" w:hAnsi="Arial" w:cs="Arial"/>
            <w:color w:val="0078BD"/>
            <w:lang w:val="en"/>
          </w:rPr>
          <w:t>www.caahep.org</w:t>
        </w:r>
      </w:hyperlink>
    </w:p>
    <w:p w:rsidR="008D0861" w:rsidRDefault="008D0861" w:rsidP="00A63A7F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</w:p>
    <w:p w:rsidR="00CD4C9E" w:rsidRDefault="00CD4C9E" w:rsidP="00A63A7F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 w:rsidRPr="00CD4C9E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>Program Description</w:t>
      </w:r>
    </w:p>
    <w:p w:rsidR="00CD4C9E" w:rsidRPr="00CD4C9E" w:rsidRDefault="00CD4C9E" w:rsidP="00CD4C9E">
      <w:pPr>
        <w:pStyle w:val="bodytext"/>
        <w:shd w:val="clear" w:color="auto" w:fill="FFFFFF"/>
        <w:rPr>
          <w:rFonts w:asciiTheme="majorHAnsi" w:hAnsiTheme="majorHAnsi"/>
          <w:sz w:val="22"/>
          <w:szCs w:val="22"/>
        </w:rPr>
      </w:pPr>
      <w:r w:rsidRPr="00CD4C9E">
        <w:rPr>
          <w:rFonts w:asciiTheme="majorHAnsi" w:hAnsiTheme="majorHAnsi"/>
          <w:sz w:val="22"/>
          <w:szCs w:val="22"/>
        </w:rPr>
        <w:t>The Diagnostic Medical Sonography (DMS)</w:t>
      </w:r>
      <w:r w:rsidR="00BD1B23">
        <w:rPr>
          <w:rFonts w:asciiTheme="majorHAnsi" w:hAnsiTheme="majorHAnsi"/>
          <w:sz w:val="22"/>
          <w:szCs w:val="22"/>
        </w:rPr>
        <w:t xml:space="preserve"> associate</w:t>
      </w:r>
      <w:r w:rsidR="00CA5FD6">
        <w:rPr>
          <w:rFonts w:asciiTheme="majorHAnsi" w:hAnsiTheme="majorHAnsi"/>
          <w:sz w:val="22"/>
          <w:szCs w:val="22"/>
        </w:rPr>
        <w:t xml:space="preserve"> degree p</w:t>
      </w:r>
      <w:r w:rsidRPr="00CD4C9E">
        <w:rPr>
          <w:rFonts w:asciiTheme="majorHAnsi" w:hAnsiTheme="majorHAnsi"/>
          <w:sz w:val="22"/>
          <w:szCs w:val="22"/>
        </w:rPr>
        <w:t>rogram is designed to prepare qualified entry-level sonographers who are highly skilled, technically competent, ethical, professional, compassionate, and responsive to the needs of patients and of employing organization</w:t>
      </w:r>
      <w:r w:rsidR="00684BB6">
        <w:rPr>
          <w:rFonts w:asciiTheme="majorHAnsi" w:hAnsiTheme="majorHAnsi"/>
          <w:sz w:val="22"/>
          <w:szCs w:val="22"/>
        </w:rPr>
        <w:t xml:space="preserve">s. The profession requires </w:t>
      </w:r>
      <w:r w:rsidRPr="00CD4C9E">
        <w:rPr>
          <w:rFonts w:asciiTheme="majorHAnsi" w:hAnsiTheme="majorHAnsi"/>
          <w:sz w:val="22"/>
          <w:szCs w:val="22"/>
        </w:rPr>
        <w:t xml:space="preserve">critical thinking skills and judgment and the ability to provide appropriate healthcare services. Sonographers use technologically advanced equipment that utilizes high-frequency sound waves to produce dynamic visual pictures of internal body structures. Physicians evaluate the images to make a medical diagnosis. </w:t>
      </w:r>
    </w:p>
    <w:p w:rsidR="00CD4C9E" w:rsidRPr="00CD4C9E" w:rsidRDefault="00CD4C9E" w:rsidP="00CD4C9E">
      <w:pPr>
        <w:pStyle w:val="bodytext"/>
        <w:shd w:val="clear" w:color="auto" w:fill="FFFFFF"/>
        <w:rPr>
          <w:rFonts w:asciiTheme="majorHAnsi" w:hAnsiTheme="majorHAnsi"/>
          <w:sz w:val="22"/>
          <w:szCs w:val="22"/>
        </w:rPr>
      </w:pPr>
      <w:r w:rsidRPr="00CD4C9E">
        <w:rPr>
          <w:rFonts w:asciiTheme="majorHAnsi" w:hAnsiTheme="majorHAnsi"/>
          <w:sz w:val="22"/>
          <w:szCs w:val="22"/>
        </w:rPr>
        <w:t xml:space="preserve">Course work includes sonographic physics, sonographic appearance of normal and abnormal anatomy, physiology, pathology, and pathophysiology of the abdomen, pelvis, and small parts of the adult, pediatric, and fetal patient, </w:t>
      </w:r>
      <w:r w:rsidR="00684BB6">
        <w:rPr>
          <w:rFonts w:asciiTheme="majorHAnsi" w:hAnsiTheme="majorHAnsi"/>
          <w:sz w:val="22"/>
          <w:szCs w:val="22"/>
        </w:rPr>
        <w:t xml:space="preserve">as well as </w:t>
      </w:r>
      <w:r w:rsidRPr="00CD4C9E">
        <w:rPr>
          <w:rFonts w:asciiTheme="majorHAnsi" w:hAnsiTheme="majorHAnsi"/>
          <w:sz w:val="22"/>
          <w:szCs w:val="22"/>
        </w:rPr>
        <w:t xml:space="preserve">clinical application courses, interventional sonography, journal and case study review, and comprehensive registry reviews. The DMS program combines formal education and extensive clinical training to prepare you to function as a sonographer. </w:t>
      </w:r>
    </w:p>
    <w:p w:rsidR="008D0861" w:rsidRDefault="008D0861" w:rsidP="00CD4C9E">
      <w:pPr>
        <w:rPr>
          <w:rFonts w:asciiTheme="majorHAnsi" w:eastAsia="Calibri" w:hAnsiTheme="majorHAnsi" w:cs="Times New Roman"/>
          <w:bCs/>
          <w:color w:val="000000"/>
        </w:rPr>
      </w:pPr>
    </w:p>
    <w:p w:rsidR="00CD4C9E" w:rsidRDefault="00E81946" w:rsidP="00CD4C9E">
      <w:pPr>
        <w:rPr>
          <w:rFonts w:asciiTheme="majorHAnsi" w:eastAsia="Calibri" w:hAnsiTheme="majorHAnsi" w:cs="Times New Roman"/>
          <w:bCs/>
          <w:color w:val="000000"/>
        </w:rPr>
      </w:pPr>
      <w:r>
        <w:rPr>
          <w:rFonts w:asciiTheme="majorHAnsi" w:eastAsia="Calibri" w:hAnsiTheme="majorHAnsi" w:cs="Times New Roman"/>
          <w:bCs/>
          <w:color w:val="000000"/>
        </w:rPr>
        <w:t>As a graduate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 of this</w:t>
      </w:r>
      <w:r w:rsidR="00BA4C68">
        <w:rPr>
          <w:rFonts w:asciiTheme="majorHAnsi" w:eastAsia="Calibri" w:hAnsiTheme="majorHAnsi" w:cs="Times New Roman"/>
          <w:bCs/>
          <w:color w:val="000000"/>
        </w:rPr>
        <w:t xml:space="preserve"> DMS accredited program</w:t>
      </w:r>
      <w:r w:rsidR="00BD1B23">
        <w:rPr>
          <w:rFonts w:asciiTheme="majorHAnsi" w:eastAsia="Calibri" w:hAnsiTheme="majorHAnsi" w:cs="Times New Roman"/>
          <w:bCs/>
          <w:color w:val="000000"/>
        </w:rPr>
        <w:t>, the student is eligible to sit for the national certification examination in Diagnostic Medical Sonography, administered by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the American Registry of Diagnostic Medical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Sonography (ARDMS)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in </w:t>
      </w:r>
      <w:r>
        <w:rPr>
          <w:rFonts w:asciiTheme="majorHAnsi" w:eastAsia="Calibri" w:hAnsiTheme="majorHAnsi" w:cs="Times New Roman"/>
          <w:bCs/>
          <w:color w:val="000000"/>
        </w:rPr>
        <w:t xml:space="preserve">the SPI Physics exam upon completing the program physics class and 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in </w:t>
      </w:r>
      <w:r>
        <w:rPr>
          <w:rFonts w:asciiTheme="majorHAnsi" w:eastAsia="Calibri" w:hAnsiTheme="majorHAnsi" w:cs="Times New Roman"/>
          <w:bCs/>
          <w:color w:val="000000"/>
        </w:rPr>
        <w:t xml:space="preserve">the Abdomen and 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the </w:t>
      </w:r>
      <w:r>
        <w:rPr>
          <w:rFonts w:asciiTheme="majorHAnsi" w:eastAsia="Calibri" w:hAnsiTheme="majorHAnsi" w:cs="Times New Roman"/>
          <w:bCs/>
          <w:color w:val="000000"/>
        </w:rPr>
        <w:t>Obstetrics/Gynecology specialties prior to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program completion. The student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may also elect to take the American Registry of Radiologic Technologist (ARRT) exam for Sonography, a combined exam of Physics, Abdomen, and Obstetrics and Gynecology. </w:t>
      </w:r>
      <w:r w:rsidR="00BA4C68">
        <w:rPr>
          <w:rFonts w:asciiTheme="majorHAnsi" w:eastAsia="Calibri" w:hAnsiTheme="majorHAnsi" w:cs="Times New Roman"/>
          <w:bCs/>
          <w:color w:val="000000"/>
        </w:rPr>
        <w:t>The partnership that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CTC has with area healthcare facilities will provide the student the benefit of on the job training in a clinical setting. </w:t>
      </w:r>
      <w:r w:rsidR="00BA4C68">
        <w:rPr>
          <w:rFonts w:asciiTheme="majorHAnsi" w:eastAsia="Calibri" w:hAnsiTheme="majorHAnsi" w:cs="Times New Roman"/>
          <w:bCs/>
          <w:color w:val="000000"/>
        </w:rPr>
        <w:t>CTC do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es not guarantee job placement; </w:t>
      </w:r>
      <w:r w:rsidR="00BA4C68">
        <w:rPr>
          <w:rFonts w:asciiTheme="majorHAnsi" w:eastAsia="Calibri" w:hAnsiTheme="majorHAnsi" w:cs="Times New Roman"/>
          <w:bCs/>
          <w:color w:val="000000"/>
        </w:rPr>
        <w:t>however, we often assist graduates with employment opportunities as healthcare facilities seek our graduates for job opportunities.  Hospital imaging departments, clinics, physician’s offices, and diagnostic centers seek registered graduates.</w:t>
      </w:r>
    </w:p>
    <w:p w:rsidR="00AB2275" w:rsidRDefault="00A63A7F" w:rsidP="00AB2275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 xml:space="preserve">                   </w:t>
      </w:r>
      <w:r w:rsidR="00AB2A4C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 xml:space="preserve">                        </w:t>
      </w:r>
    </w:p>
    <w:p w:rsidR="00F6085D" w:rsidRDefault="001E2FF1" w:rsidP="00A17640">
      <w:pPr>
        <w:shd w:val="clear" w:color="auto" w:fill="FFFFFF"/>
        <w:spacing w:before="150"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8131D0">
        <w:rPr>
          <w:rFonts w:asciiTheme="majorHAnsi" w:hAnsiTheme="majorHAnsi"/>
          <w:b/>
          <w:bCs/>
          <w:sz w:val="28"/>
          <w:szCs w:val="32"/>
        </w:rPr>
        <w:lastRenderedPageBreak/>
        <w:t>Program Admission Requirements</w:t>
      </w:r>
      <w:r w:rsidR="00A17640" w:rsidRPr="008131D0">
        <w:rPr>
          <w:rFonts w:asciiTheme="majorHAnsi" w:hAnsiTheme="majorHAnsi"/>
          <w:b/>
          <w:bCs/>
          <w:sz w:val="28"/>
          <w:szCs w:val="32"/>
        </w:rPr>
        <w:t xml:space="preserve"> </w:t>
      </w:r>
      <w:r w:rsidR="00F6085D" w:rsidRPr="00AB2275">
        <w:rPr>
          <w:rFonts w:ascii="Times New Roman" w:eastAsia="Calibri" w:hAnsi="Times New Roman" w:cs="Times New Roman"/>
          <w:color w:val="000000"/>
          <w:szCs w:val="24"/>
        </w:rPr>
        <w:t>(The DMS Program is a Competitive Admissions Program)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F6085D">
        <w:rPr>
          <w:rFonts w:ascii="Times New Roman" w:hAnsi="Times New Roman" w:cs="Times New Roman"/>
          <w:color w:val="000000"/>
        </w:rPr>
        <w:t>Applicants must present documentation of a high school diploma or official GED scores</w:t>
      </w:r>
      <w:r>
        <w:rPr>
          <w:rFonts w:ascii="Times New Roman" w:hAnsi="Times New Roman" w:cs="Times New Roman"/>
          <w:color w:val="000000"/>
        </w:rPr>
        <w:t xml:space="preserve"> for admission.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Applicants must be at least 18 years of age.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provisional and/or special admission students are considered for the program.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have a minimum overall GPA of 2.5 at the end of Fall semester of the year making application.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complete all prerequisite courses by the end of Fall semester.  All grades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grades being transferred in from another college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received in the Admissions Office on an o</w:t>
      </w:r>
      <w:r w:rsidR="00F15BFC">
        <w:rPr>
          <w:rFonts w:ascii="Times New Roman" w:hAnsi="Times New Roman" w:cs="Times New Roman"/>
          <w:color w:val="000000"/>
          <w:sz w:val="24"/>
          <w:szCs w:val="24"/>
        </w:rPr>
        <w:t>fficial transcript by December 3rd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ranking will be based on: </w:t>
      </w:r>
    </w:p>
    <w:p w:rsidR="00F6085D" w:rsidRDefault="00F6085D" w:rsidP="00F6085D">
      <w:pPr>
        <w:pStyle w:val="ListParagraph"/>
        <w:numPr>
          <w:ilvl w:val="0"/>
          <w:numId w:val="12"/>
        </w:numPr>
        <w:shd w:val="clear" w:color="auto" w:fill="FFFFFF"/>
        <w:spacing w:before="150"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Standardized admission test scores (50% of ranking)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The ACCUPLACER </w:t>
      </w:r>
      <w:r w:rsidR="008131D0">
        <w:rPr>
          <w:rFonts w:ascii="Times New Roman" w:hAnsi="Times New Roman" w:cs="Times New Roman"/>
          <w:color w:val="000000"/>
          <w:sz w:val="24"/>
          <w:szCs w:val="24"/>
        </w:rPr>
        <w:t xml:space="preserve">Next Generation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Reading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A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Writing portions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taken by all students desiring acceptance into a competitively-admitted Health Science program regardless of whether they have taken a college-level English course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or have taken a similar exam such as the SAT or ACT</w:t>
      </w:r>
      <w:r>
        <w:rPr>
          <w:rFonts w:ascii="Times New Roman" w:hAnsi="Times New Roman" w:cs="Times New Roman"/>
          <w:color w:val="000000"/>
          <w:sz w:val="24"/>
          <w:szCs w:val="24"/>
        </w:rPr>
        <w:t>. These Reading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Comprehension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>Sentence Skills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scores are used as a part of the competitive ranking process for all Health Science competitive-admission programs.</w:t>
      </w:r>
    </w:p>
    <w:p w:rsidR="008131D0" w:rsidRPr="008A5E8E" w:rsidRDefault="008131D0" w:rsidP="008131D0">
      <w:pPr>
        <w:pStyle w:val="ListParagraph"/>
        <w:numPr>
          <w:ilvl w:val="0"/>
          <w:numId w:val="18"/>
        </w:numPr>
        <w:shd w:val="clear" w:color="auto" w:fill="FFFFFF"/>
        <w:spacing w:before="1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5E8E">
        <w:rPr>
          <w:rFonts w:ascii="Times New Roman" w:hAnsi="Times New Roman" w:cs="Times New Roman"/>
          <w:color w:val="000000"/>
          <w:sz w:val="24"/>
          <w:szCs w:val="24"/>
        </w:rPr>
        <w:t>Must have minimum Reading</w:t>
      </w:r>
      <w:r>
        <w:rPr>
          <w:rFonts w:ascii="Times New Roman" w:hAnsi="Times New Roman" w:cs="Times New Roman"/>
          <w:color w:val="000000"/>
          <w:sz w:val="24"/>
          <w:szCs w:val="24"/>
        </w:rPr>
        <w:t>/ANGR (236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minimum Writing/ANGW (249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ACCUPLACER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Next Generation 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scores. (Total possib</w:t>
      </w:r>
      <w:r>
        <w:rPr>
          <w:rFonts w:ascii="Times New Roman" w:hAnsi="Times New Roman" w:cs="Times New Roman"/>
          <w:color w:val="000000"/>
          <w:sz w:val="24"/>
          <w:szCs w:val="24"/>
        </w:rPr>
        <w:t>le score for each section is 300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Math exams are not required for the DMS program due to the prerequisite of a grade of C or better in the College Algebra course. </w:t>
      </w:r>
    </w:p>
    <w:p w:rsidR="00246F72" w:rsidRPr="008A5E8E" w:rsidRDefault="00F6085D" w:rsidP="008131D0">
      <w:pPr>
        <w:pStyle w:val="ListParagraph"/>
        <w:numPr>
          <w:ilvl w:val="0"/>
          <w:numId w:val="18"/>
        </w:numPr>
        <w:shd w:val="clear" w:color="auto" w:fill="FFFFFF"/>
        <w:spacing w:before="1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5E8E">
        <w:rPr>
          <w:rFonts w:ascii="Times New Roman" w:hAnsi="Times New Roman" w:cs="Times New Roman"/>
          <w:color w:val="000000"/>
          <w:sz w:val="24"/>
          <w:szCs w:val="24"/>
        </w:rPr>
        <w:t>Must have minimum Reading</w:t>
      </w:r>
      <w:r w:rsidR="008D0861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Comprehension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(64) and</w:t>
      </w:r>
      <w:r w:rsidR="008D0861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Sentence Skills (70) ACCUPLACER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scores. 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(Total possible score for each section is 120.) </w:t>
      </w:r>
    </w:p>
    <w:p w:rsidR="00F6085D" w:rsidRPr="00246F72" w:rsidRDefault="00F6085D" w:rsidP="00A902A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Or,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the student may still use COMPASS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r w:rsidR="00F15BFC">
        <w:rPr>
          <w:rFonts w:ascii="Times New Roman" w:hAnsi="Times New Roman" w:cs="Times New Roman"/>
          <w:color w:val="000000"/>
          <w:sz w:val="24"/>
          <w:szCs w:val="24"/>
        </w:rPr>
        <w:t xml:space="preserve">scores 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program admission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>.  Must have minimum Reading (79) and Writing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 Skills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(62) scores. 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>(Total possible score for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 each section is 100.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COMPASS 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Test 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>is in the process of being</w:t>
      </w:r>
      <w:r w:rsidR="00A17640"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phased out and the college no longer offers this exam. </w:t>
      </w:r>
    </w:p>
    <w:p w:rsidR="00F6085D" w:rsidRDefault="00F6085D" w:rsidP="00A902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(Students will be allowed only </w:t>
      </w:r>
      <w:r>
        <w:rPr>
          <w:rFonts w:ascii="Times New Roman" w:hAnsi="Times New Roman" w:cs="Times New Roman"/>
          <w:sz w:val="24"/>
          <w:szCs w:val="24"/>
          <w:u w:val="single"/>
        </w:rPr>
        <w:t>one retest</w:t>
      </w:r>
      <w:r>
        <w:rPr>
          <w:rFonts w:ascii="Times New Roman" w:hAnsi="Times New Roman" w:cs="Times New Roman"/>
          <w:sz w:val="24"/>
          <w:szCs w:val="24"/>
        </w:rPr>
        <w:t xml:space="preserve"> (ACCUPLACER</w:t>
      </w:r>
      <w:r w:rsidR="008131D0">
        <w:rPr>
          <w:rFonts w:ascii="Times New Roman" w:hAnsi="Times New Roman" w:cs="Times New Roman"/>
          <w:sz w:val="24"/>
          <w:szCs w:val="24"/>
        </w:rPr>
        <w:t>/Next Generation only</w:t>
      </w:r>
      <w:r>
        <w:rPr>
          <w:rFonts w:ascii="Times New Roman" w:hAnsi="Times New Roman" w:cs="Times New Roman"/>
          <w:sz w:val="24"/>
          <w:szCs w:val="24"/>
        </w:rPr>
        <w:t xml:space="preserve">) in the Reading </w:t>
      </w:r>
      <w:r w:rsidR="008131D0">
        <w:rPr>
          <w:rFonts w:ascii="Times New Roman" w:hAnsi="Times New Roman" w:cs="Times New Roman"/>
          <w:sz w:val="24"/>
          <w:szCs w:val="24"/>
        </w:rPr>
        <w:t>and Writing</w:t>
      </w:r>
      <w:r>
        <w:rPr>
          <w:rFonts w:ascii="Times New Roman" w:hAnsi="Times New Roman" w:cs="Times New Roman"/>
          <w:sz w:val="24"/>
          <w:szCs w:val="24"/>
        </w:rPr>
        <w:t xml:space="preserve"> sections after the required score is attained.  The highest score will be used in the ranking process.  </w:t>
      </w:r>
      <w:r w:rsidR="00A17640" w:rsidRPr="00A17640">
        <w:rPr>
          <w:rFonts w:ascii="Times New Roman" w:hAnsi="Times New Roman" w:cs="Times New Roman"/>
          <w:sz w:val="24"/>
          <w:szCs w:val="24"/>
        </w:rPr>
        <w:t>The policy of Columbus Technical College is to allow one re-testing opportunit</w:t>
      </w:r>
      <w:r w:rsidR="008131D0">
        <w:rPr>
          <w:rFonts w:ascii="Times New Roman" w:hAnsi="Times New Roman" w:cs="Times New Roman"/>
          <w:sz w:val="24"/>
          <w:szCs w:val="24"/>
        </w:rPr>
        <w:t>y per test section of ACCUPLACER</w:t>
      </w:r>
      <w:r w:rsidR="00A17640" w:rsidRPr="00A17640">
        <w:rPr>
          <w:rFonts w:ascii="Times New Roman" w:hAnsi="Times New Roman" w:cs="Times New Roman"/>
          <w:sz w:val="24"/>
          <w:szCs w:val="24"/>
        </w:rPr>
        <w:t> per semester. There is a minimum waiting period of seven days between an initial test and a retest.</w:t>
      </w:r>
      <w:r w:rsidR="00A17640">
        <w:rPr>
          <w:rFonts w:ascii="Times New Roman" w:hAnsi="Times New Roman" w:cs="Times New Roman"/>
          <w:sz w:val="24"/>
          <w:szCs w:val="24"/>
        </w:rPr>
        <w:t xml:space="preserve"> </w:t>
      </w:r>
      <w:r w:rsidR="00A17640" w:rsidRPr="00A17640">
        <w:rPr>
          <w:rFonts w:ascii="Times New Roman" w:hAnsi="Times New Roman" w:cs="Times New Roman"/>
          <w:sz w:val="24"/>
          <w:szCs w:val="24"/>
        </w:rPr>
        <w:t>The retest fee is $15 per test section. For more information, call Admissions at 706.649.1847</w:t>
      </w:r>
      <w:r w:rsidR="008A5E8E">
        <w:rPr>
          <w:rFonts w:ascii="Times New Roman" w:hAnsi="Times New Roman" w:cs="Times New Roman"/>
          <w:sz w:val="24"/>
          <w:szCs w:val="24"/>
        </w:rPr>
        <w:t xml:space="preserve"> or see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https://www.columbustech.edu/students/accuplacer-placement-test.cms</w:t>
        </w:r>
      </w:hyperlink>
    </w:p>
    <w:p w:rsidR="00F6085D" w:rsidRDefault="00F6085D" w:rsidP="00F608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from designated Prerequisite Courses (50% of ranking)</w:t>
      </w:r>
      <w:r>
        <w:rPr>
          <w:rFonts w:ascii="Times New Roman" w:hAnsi="Times New Roman" w:cs="Times New Roman"/>
          <w:sz w:val="24"/>
          <w:szCs w:val="24"/>
        </w:rPr>
        <w:t xml:space="preserve"> - Designated pre</w:t>
      </w:r>
      <w:r w:rsidR="00A1764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quisite courses used for ranking are indicated by an * on program sequence sheets and the CTC web page.  (See list of required prerequisite courses on the next page.)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given one opportunity to improve on a passing grade. For example, if a student makes a ‘C’ on his/her first attempt, one re-take is permissible and the higher grade is used for ranking. </w:t>
      </w:r>
      <w:r w:rsidR="0000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note that Financial Aid may not pay for a class again once a student has passed with a “C” or better.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with a grade of D, F, W, WP, or WF on the first time </w:t>
      </w:r>
      <w:r w:rsidR="000013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course was taken will be allowed one (1) re-take opportunity to make a passing grade.  The student will then be given one (1) opportunity to improve on a passing grade as stated above. The higher grade will be used for ranking.  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Transfer credits in prerequisite courses in Science courses </w:t>
      </w:r>
      <w:r>
        <w:rPr>
          <w:rFonts w:ascii="Times New Roman" w:hAnsi="Times New Roman" w:cs="Times New Roman"/>
          <w:sz w:val="24"/>
          <w:szCs w:val="24"/>
        </w:rPr>
        <w:t>(BIOL 2113 &amp; 2113L, 2114 &amp; 2114L, and PHYS 1110 &amp; 1110L)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cannot be more than seven (7) years old or the course must be retaken.</w:t>
      </w:r>
    </w:p>
    <w:p w:rsidR="00F6085D" w:rsidRDefault="00F6085D" w:rsidP="00F608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must provide current medical/physical exam results on a DMS provided Medical Form, </w:t>
      </w:r>
      <w:r w:rsidR="00EA397E">
        <w:rPr>
          <w:rFonts w:ascii="Times New Roman" w:hAnsi="Times New Roman" w:cs="Times New Roman"/>
          <w:color w:val="000000"/>
          <w:sz w:val="24"/>
          <w:szCs w:val="24"/>
        </w:rPr>
        <w:t>complete the Diagnostic Medical Sonography Technical Standards form, and provide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immunization records and current CPR card (BLS for Healthcare Providers) </w:t>
      </w:r>
      <w:r w:rsidRPr="00EA785F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Pr="00A176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acceptance.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 More details about these requirements will follow after acceptance into the program.</w:t>
      </w:r>
    </w:p>
    <w:p w:rsidR="00EA397E" w:rsidRDefault="00A12776" w:rsidP="00EA397E">
      <w:pPr>
        <w:pStyle w:val="ListParagraph"/>
        <w:shd w:val="clear" w:color="auto" w:fill="FFFFFF"/>
        <w:spacing w:before="240" w:line="240" w:lineRule="auto"/>
        <w:ind w:left="1080"/>
        <w:textAlignment w:val="baseline"/>
        <w:rPr>
          <w:rFonts w:ascii="Times New Roman" w:hAnsi="Times New Roman" w:cs="Times New Roman"/>
          <w:sz w:val="24"/>
          <w:szCs w:val="20"/>
        </w:rPr>
      </w:pPr>
      <w:hyperlink r:id="rId10" w:history="1">
        <w:r w:rsidR="00EA397E" w:rsidRPr="00A246AC">
          <w:rPr>
            <w:rStyle w:val="Hyperlink"/>
            <w:rFonts w:ascii="Times New Roman" w:hAnsi="Times New Roman" w:cs="Times New Roman"/>
            <w:sz w:val="24"/>
            <w:szCs w:val="20"/>
          </w:rPr>
          <w:t>https://www.columbustech.edu/academics/forms.cms</w:t>
        </w:r>
      </w:hyperlink>
    </w:p>
    <w:p w:rsidR="00EA397E" w:rsidRPr="00EA397E" w:rsidRDefault="00EA397E" w:rsidP="00EA397E">
      <w:pPr>
        <w:pStyle w:val="ListParagraph"/>
        <w:shd w:val="clear" w:color="auto" w:fill="FFFFFF"/>
        <w:spacing w:before="240" w:line="240" w:lineRule="auto"/>
        <w:ind w:left="1080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Entrance into the DMS program is contingent upon completion of a background check through www.clinicalbackgrounds.com which must be completed </w:t>
      </w:r>
      <w:r w:rsidRPr="009B6BE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after</w:t>
      </w:r>
      <w:r w:rsidRPr="009B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being conditionally accepted into the program.  </w:t>
      </w:r>
    </w:p>
    <w:p w:rsidR="00F6085D" w:rsidRDefault="00F6085D" w:rsidP="00F6085D">
      <w:pPr>
        <w:pStyle w:val="ListParagraph"/>
        <w:shd w:val="clear" w:color="auto" w:fill="FFFFFF"/>
        <w:spacing w:before="150" w:line="240" w:lineRule="auto"/>
        <w:ind w:left="360" w:firstLine="72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For more information, see:  </w:t>
      </w:r>
      <w:hyperlink r:id="rId1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https://www.columbustech.edu/academics/background-check.cms</w:t>
        </w:r>
      </w:hyperlink>
    </w:p>
    <w:p w:rsidR="00F6085D" w:rsidRDefault="00F6085D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color w:val="212121"/>
        </w:rPr>
      </w:pPr>
      <w:r>
        <w:rPr>
          <w:iCs/>
          <w:color w:val="212121"/>
        </w:rPr>
        <w:t>The following courses will be used in the ranking process for competitive admission: </w:t>
      </w:r>
    </w:p>
    <w:p w:rsidR="009B6BE5" w:rsidRPr="00F15BFC" w:rsidRDefault="00A12776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sz w:val="22"/>
          <w:szCs w:val="22"/>
        </w:rPr>
      </w:pPr>
      <w:hyperlink r:id="rId12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ENGL 1101</w:t>
        </w:r>
      </w:hyperlink>
      <w:r w:rsidR="00F6085D" w:rsidRPr="00F15BFC">
        <w:rPr>
          <w:iCs/>
          <w:sz w:val="22"/>
          <w:szCs w:val="22"/>
        </w:rPr>
        <w:t>, </w:t>
      </w:r>
      <w:hyperlink r:id="rId13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MATH 1111</w:t>
        </w:r>
      </w:hyperlink>
      <w:r w:rsidR="00F6085D" w:rsidRPr="00F15BFC">
        <w:rPr>
          <w:iCs/>
          <w:sz w:val="22"/>
          <w:szCs w:val="22"/>
        </w:rPr>
        <w:t>, </w:t>
      </w:r>
      <w:hyperlink r:id="rId14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BIOL 2113</w:t>
        </w:r>
      </w:hyperlink>
      <w:r w:rsidR="00F6085D" w:rsidRPr="00F15BFC">
        <w:rPr>
          <w:iCs/>
          <w:sz w:val="22"/>
          <w:szCs w:val="22"/>
        </w:rPr>
        <w:t xml:space="preserve">, </w:t>
      </w:r>
      <w:r w:rsidR="00F6085D" w:rsidRPr="00F15BFC">
        <w:rPr>
          <w:iCs/>
          <w:sz w:val="22"/>
          <w:szCs w:val="22"/>
          <w:u w:val="single"/>
        </w:rPr>
        <w:t>BIOL 2113L</w:t>
      </w:r>
      <w:r w:rsidR="00F6085D" w:rsidRPr="00F15BFC">
        <w:rPr>
          <w:iCs/>
          <w:sz w:val="22"/>
          <w:szCs w:val="22"/>
        </w:rPr>
        <w:t>, </w:t>
      </w:r>
      <w:hyperlink r:id="rId15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MATH 1127</w:t>
        </w:r>
      </w:hyperlink>
      <w:r w:rsidR="00F6085D" w:rsidRPr="00F15BFC">
        <w:rPr>
          <w:iCs/>
          <w:sz w:val="22"/>
          <w:szCs w:val="22"/>
        </w:rPr>
        <w:t>, </w:t>
      </w:r>
      <w:hyperlink r:id="rId16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PHYS 1110</w:t>
        </w:r>
      </w:hyperlink>
      <w:r w:rsidR="00F6085D" w:rsidRPr="00F15BFC">
        <w:rPr>
          <w:iCs/>
          <w:sz w:val="22"/>
          <w:szCs w:val="22"/>
        </w:rPr>
        <w:t xml:space="preserve">, </w:t>
      </w:r>
      <w:r w:rsidR="00F6085D" w:rsidRPr="00F15BFC">
        <w:rPr>
          <w:iCs/>
          <w:sz w:val="22"/>
          <w:szCs w:val="22"/>
          <w:u w:val="single"/>
        </w:rPr>
        <w:t>PHYS 1110L,</w:t>
      </w:r>
      <w:r w:rsidR="00F6085D" w:rsidRPr="00F15BFC">
        <w:rPr>
          <w:iCs/>
          <w:sz w:val="22"/>
          <w:szCs w:val="22"/>
        </w:rPr>
        <w:t xml:space="preserve"> </w:t>
      </w:r>
    </w:p>
    <w:p w:rsidR="00F6085D" w:rsidRPr="00F15BFC" w:rsidRDefault="00A12776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sz w:val="22"/>
          <w:szCs w:val="22"/>
        </w:rPr>
      </w:pPr>
      <w:hyperlink r:id="rId17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BIOL 2114</w:t>
        </w:r>
      </w:hyperlink>
      <w:r w:rsidR="00F6085D" w:rsidRPr="00F15BFC">
        <w:rPr>
          <w:iCs/>
          <w:sz w:val="22"/>
          <w:szCs w:val="22"/>
        </w:rPr>
        <w:t xml:space="preserve">, and </w:t>
      </w:r>
      <w:r w:rsidR="00F6085D" w:rsidRPr="00F15BFC">
        <w:rPr>
          <w:iCs/>
          <w:sz w:val="22"/>
          <w:szCs w:val="22"/>
          <w:u w:val="single"/>
        </w:rPr>
        <w:t>BIOL 2114L</w:t>
      </w:r>
      <w:r w:rsidR="00F6085D" w:rsidRPr="00F15BFC">
        <w:rPr>
          <w:iCs/>
          <w:sz w:val="22"/>
          <w:szCs w:val="22"/>
        </w:rPr>
        <w:t> </w:t>
      </w:r>
    </w:p>
    <w:p w:rsidR="00F6085D" w:rsidRDefault="00F6085D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/>
          <w:iCs/>
          <w:sz w:val="22"/>
          <w:szCs w:val="22"/>
        </w:rPr>
      </w:pPr>
    </w:p>
    <w:p w:rsidR="00F6085D" w:rsidRDefault="00F6085D" w:rsidP="00EA397E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rFonts w:eastAsia="Calibri"/>
          <w:color w:val="000000"/>
        </w:rPr>
      </w:pPr>
      <w:r w:rsidRPr="00F15BFC">
        <w:rPr>
          <w:i/>
          <w:iCs/>
          <w:sz w:val="22"/>
          <w:szCs w:val="22"/>
        </w:rPr>
        <w:t>(</w:t>
      </w:r>
      <w:r w:rsidRPr="00F15BFC">
        <w:rPr>
          <w:i/>
          <w:iCs/>
          <w:sz w:val="22"/>
          <w:szCs w:val="22"/>
          <w:u w:val="single"/>
        </w:rPr>
        <w:t>SEMN 1000</w:t>
      </w:r>
      <w:r w:rsidRPr="00F15BFC">
        <w:rPr>
          <w:i/>
          <w:iCs/>
          <w:sz w:val="22"/>
          <w:szCs w:val="22"/>
        </w:rPr>
        <w:t>, </w:t>
      </w:r>
      <w:hyperlink r:id="rId18" w:history="1">
        <w:r w:rsidRPr="00F15BFC">
          <w:rPr>
            <w:rStyle w:val="Hyperlink"/>
            <w:i/>
            <w:iCs/>
            <w:color w:val="auto"/>
            <w:sz w:val="22"/>
            <w:szCs w:val="22"/>
          </w:rPr>
          <w:t>PSYC 1101</w:t>
        </w:r>
      </w:hyperlink>
      <w:r w:rsidRPr="00F15BFC">
        <w:rPr>
          <w:i/>
          <w:iCs/>
          <w:sz w:val="22"/>
          <w:szCs w:val="22"/>
        </w:rPr>
        <w:t>, and </w:t>
      </w:r>
      <w:r w:rsidRPr="00F15BFC">
        <w:rPr>
          <w:i/>
          <w:iCs/>
          <w:sz w:val="22"/>
          <w:szCs w:val="22"/>
          <w:u w:val="single"/>
        </w:rPr>
        <w:t>HUMN XXXX</w:t>
      </w:r>
      <w:r w:rsidRPr="00F15BF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are not used in the ranking process, but must these courses must also be completed prior to program admission</w:t>
      </w:r>
      <w:r w:rsidR="009B6BE5">
        <w:rPr>
          <w:i/>
          <w:iCs/>
          <w:sz w:val="22"/>
          <w:szCs w:val="22"/>
        </w:rPr>
        <w:t xml:space="preserve"> with the exception of  SEMN 1000 which may be taken during the program.</w:t>
      </w:r>
      <w:r>
        <w:rPr>
          <w:i/>
          <w:i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page" w:tblpX="1759" w:tblpY="215"/>
        <w:tblW w:w="0" w:type="auto"/>
        <w:tblLook w:val="04A0" w:firstRow="1" w:lastRow="0" w:firstColumn="1" w:lastColumn="0" w:noHBand="0" w:noVBand="1"/>
      </w:tblPr>
      <w:tblGrid>
        <w:gridCol w:w="6138"/>
        <w:gridCol w:w="1530"/>
      </w:tblGrid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85D" w:rsidRDefault="00F6085D">
            <w:pPr>
              <w:spacing w:before="150"/>
              <w:textAlignment w:val="baseline"/>
              <w:rPr>
                <w:rFonts w:asciiTheme="majorHAnsi" w:hAnsiTheme="majorHAnsi"/>
                <w:b/>
                <w:color w:val="000000"/>
                <w:sz w:val="32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20"/>
              </w:rPr>
              <w:t xml:space="preserve">Diagnostic Medical Sonography - Prerequisite Courses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85D" w:rsidRDefault="00F6085D">
            <w:pPr>
              <w:spacing w:before="150"/>
              <w:textAlignment w:val="baseline"/>
              <w:rPr>
                <w:rFonts w:asciiTheme="majorHAnsi" w:hAnsiTheme="majorHAnsi"/>
                <w:b/>
                <w:color w:val="000000"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16"/>
              </w:rPr>
              <w:t xml:space="preserve"> CREDIT HOURS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SEMN 1000    First Semester Seminar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0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*ENGL 1101    Composition and Rhetoric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*MATH 1111   College Algebra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PSYC 1101     Introduction to Psychology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2113     Anatomy and Physiology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2113 L   Anatomy and Physiology 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HUMN XXXX    Humanities/Fine Arts Elective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*MATH 1127     Introduction to Statistics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*PHYS 1110      Conceptual 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*PHYS 1110 L   Conceptual Physics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*BIOL 2114       Anatomy and Physiology II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2114 L   Anatomy and Physiology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</w:tbl>
    <w:p w:rsidR="00F6085D" w:rsidRDefault="00F6085D" w:rsidP="00F6085D">
      <w:pPr>
        <w:shd w:val="clear" w:color="auto" w:fill="FFFFFF"/>
        <w:spacing w:before="15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:rsidR="00227968" w:rsidRDefault="00227968" w:rsidP="001E2FF1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5C63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4B5AC3" w:rsidRDefault="004B5AC3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BD75B2" w:rsidRDefault="00BD75B2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</w:rPr>
        <w:lastRenderedPageBreak/>
        <w:t>Application Deadline</w:t>
      </w:r>
    </w:p>
    <w:p w:rsidR="006B6067" w:rsidRDefault="005C63D1" w:rsidP="004E72D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Packets must be completed and submitted to the Administrative Desk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 xml:space="preserve"> located on the 3</w:t>
      </w:r>
      <w:r w:rsidR="006B6067" w:rsidRPr="006B60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 xml:space="preserve"> floor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Wright Health Sciences building by </w:t>
      </w: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October 1st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>for Spring semester admission,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 sooner than two weeks prior to due date.  All packets must be complete upon submission. </w:t>
      </w:r>
    </w:p>
    <w:p w:rsidR="006B6067" w:rsidRDefault="006B6067" w:rsidP="004E72D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D1" w:rsidRPr="006B6067" w:rsidRDefault="004E72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6"/>
        </w:rPr>
      </w:pPr>
      <w:r w:rsidRPr="006B6067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Forms R</w:t>
      </w:r>
      <w:r w:rsidR="00BD75B2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equired for Application Process</w:t>
      </w:r>
    </w:p>
    <w:p w:rsidR="004E72D1" w:rsidRDefault="004E72D1" w:rsidP="004E72D1">
      <w:pPr>
        <w:numPr>
          <w:ilvl w:val="1"/>
          <w:numId w:val="15"/>
        </w:numPr>
        <w:shd w:val="clear" w:color="auto" w:fill="FFFFFF"/>
        <w:spacing w:before="80" w:after="0"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Letter of Intent Form</w:t>
      </w:r>
    </w:p>
    <w:p w:rsidR="004E72D1" w:rsidRDefault="00EA397E" w:rsidP="004E72D1">
      <w:pPr>
        <w:shd w:val="clear" w:color="auto" w:fill="FFFFFF"/>
        <w:spacing w:before="240" w:line="240" w:lineRule="auto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color w:val="000000"/>
          <w:sz w:val="24"/>
          <w:szCs w:val="20"/>
        </w:rPr>
        <w:t>This</w:t>
      </w:r>
      <w:r w:rsidR="004E72D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form can be found and downloaded from:</w:t>
      </w:r>
      <w:r w:rsidR="004E72D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19" w:history="1">
        <w:r w:rsidR="004E72D1">
          <w:rPr>
            <w:rStyle w:val="Hyperlink"/>
            <w:rFonts w:ascii="Times New Roman" w:hAnsi="Times New Roman" w:cs="Times New Roman"/>
            <w:sz w:val="24"/>
            <w:szCs w:val="20"/>
          </w:rPr>
          <w:t>https://www.columbustech.edu/academics/forms.cms</w:t>
        </w:r>
      </w:hyperlink>
    </w:p>
    <w:p w:rsidR="006B6067" w:rsidRDefault="006B6067" w:rsidP="00A63A7F">
      <w:pPr>
        <w:spacing w:after="0" w:line="240" w:lineRule="auto"/>
        <w:contextualSpacing/>
        <w:rPr>
          <w:rFonts w:asciiTheme="majorHAnsi" w:hAnsiTheme="majorHAnsi"/>
          <w:color w:val="000000"/>
          <w:sz w:val="20"/>
          <w:szCs w:val="20"/>
        </w:rPr>
      </w:pPr>
    </w:p>
    <w:p w:rsidR="00D36857" w:rsidRPr="006B6067" w:rsidRDefault="00D36857" w:rsidP="00A63A7F">
      <w:pPr>
        <w:spacing w:after="0" w:line="240" w:lineRule="auto"/>
        <w:contextualSpacing/>
        <w:rPr>
          <w:rFonts w:asciiTheme="majorHAnsi" w:hAnsiTheme="majorHAnsi"/>
          <w:b/>
          <w:szCs w:val="20"/>
        </w:rPr>
      </w:pPr>
      <w:r w:rsidRPr="006B6067">
        <w:rPr>
          <w:rFonts w:asciiTheme="majorHAnsi" w:hAnsiTheme="majorHAnsi"/>
          <w:b/>
          <w:sz w:val="32"/>
          <w:szCs w:val="20"/>
        </w:rPr>
        <w:t>Program Considerations</w:t>
      </w:r>
    </w:p>
    <w:p w:rsidR="00D36857" w:rsidRPr="00C60843" w:rsidRDefault="00D36857" w:rsidP="00D36857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DMS courses are generally offered from 8:00am – 5:00pm, Monday – Friday</w:t>
      </w:r>
      <w:r w:rsidR="006B6067" w:rsidRPr="004B5AC3">
        <w:rPr>
          <w:rFonts w:ascii="Times New Roman" w:hAnsi="Times New Roman" w:cs="Times New Roman"/>
          <w:sz w:val="24"/>
          <w:szCs w:val="24"/>
        </w:rPr>
        <w:t>,</w:t>
      </w:r>
      <w:r w:rsidRPr="004B5AC3">
        <w:rPr>
          <w:rFonts w:ascii="Times New Roman" w:hAnsi="Times New Roman" w:cs="Times New Roman"/>
          <w:sz w:val="24"/>
          <w:szCs w:val="24"/>
        </w:rPr>
        <w:t xml:space="preserve"> on any given semester </w:t>
      </w:r>
      <w:r w:rsidR="006B6067" w:rsidRPr="004B5A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6067" w:rsidRPr="004B5AC3">
        <w:rPr>
          <w:rFonts w:ascii="Times New Roman" w:hAnsi="Times New Roman" w:cs="Times New Roman"/>
          <w:sz w:val="24"/>
          <w:szCs w:val="24"/>
        </w:rPr>
        <w:t xml:space="preserve">   </w:t>
      </w:r>
      <w:r w:rsidRPr="004B5A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5AC3">
        <w:rPr>
          <w:rFonts w:ascii="Times New Roman" w:hAnsi="Times New Roman" w:cs="Times New Roman"/>
          <w:sz w:val="24"/>
          <w:szCs w:val="24"/>
        </w:rPr>
        <w:t>times/days can change for the needs of the program)</w:t>
      </w:r>
    </w:p>
    <w:p w:rsidR="00C530E5" w:rsidRPr="004B5AC3" w:rsidRDefault="00C530E5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During the first semester (January – May) there will be one class taught at night from 5:30pm – 9:00pm.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Attending the program is equivalent to working a full-time job</w:t>
      </w:r>
      <w:r w:rsidR="00C530E5" w:rsidRPr="004B5AC3">
        <w:rPr>
          <w:rFonts w:ascii="Times New Roman" w:hAnsi="Times New Roman" w:cs="Times New Roman"/>
          <w:sz w:val="24"/>
          <w:szCs w:val="24"/>
        </w:rPr>
        <w:t>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 xml:space="preserve">Travel is required for clinical rotations </w:t>
      </w:r>
      <w:r w:rsidR="006B6067" w:rsidRPr="004B5AC3">
        <w:rPr>
          <w:rFonts w:ascii="Times New Roman" w:hAnsi="Times New Roman" w:cs="Times New Roman"/>
          <w:sz w:val="24"/>
          <w:szCs w:val="24"/>
        </w:rPr>
        <w:t>(currently, as far as ~75 miles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684BB6" w:rsidRPr="004B5AC3">
        <w:rPr>
          <w:rFonts w:ascii="Times New Roman" w:hAnsi="Times New Roman" w:cs="Times New Roman"/>
          <w:sz w:val="24"/>
          <w:szCs w:val="24"/>
        </w:rPr>
        <w:t>each way</w:t>
      </w:r>
      <w:r w:rsidR="006B6067" w:rsidRPr="004B5AC3">
        <w:rPr>
          <w:rFonts w:ascii="Times New Roman" w:hAnsi="Times New Roman" w:cs="Times New Roman"/>
          <w:sz w:val="24"/>
          <w:szCs w:val="24"/>
        </w:rPr>
        <w:t>)</w:t>
      </w:r>
      <w:r w:rsidR="00684BB6"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C530E5" w:rsidRPr="004B5AC3">
        <w:rPr>
          <w:rFonts w:ascii="Times New Roman" w:hAnsi="Times New Roman" w:cs="Times New Roman"/>
          <w:sz w:val="24"/>
          <w:szCs w:val="24"/>
        </w:rPr>
        <w:t xml:space="preserve">for up to </w:t>
      </w:r>
      <w:r w:rsidR="006B6067" w:rsidRPr="004B5AC3">
        <w:rPr>
          <w:rFonts w:ascii="Times New Roman" w:hAnsi="Times New Roman" w:cs="Times New Roman"/>
          <w:sz w:val="24"/>
          <w:szCs w:val="24"/>
        </w:rPr>
        <w:t>four (</w:t>
      </w:r>
      <w:r w:rsidR="00C530E5" w:rsidRPr="004B5AC3">
        <w:rPr>
          <w:rFonts w:ascii="Times New Roman" w:hAnsi="Times New Roman" w:cs="Times New Roman"/>
          <w:sz w:val="24"/>
          <w:szCs w:val="24"/>
        </w:rPr>
        <w:t>4</w:t>
      </w:r>
      <w:r w:rsidR="006B6067" w:rsidRPr="004B5AC3">
        <w:rPr>
          <w:rFonts w:ascii="Times New Roman" w:hAnsi="Times New Roman" w:cs="Times New Roman"/>
          <w:sz w:val="24"/>
          <w:szCs w:val="24"/>
        </w:rPr>
        <w:t>)</w:t>
      </w:r>
      <w:r w:rsidRPr="004B5AC3">
        <w:rPr>
          <w:rFonts w:ascii="Times New Roman" w:hAnsi="Times New Roman" w:cs="Times New Roman"/>
          <w:sz w:val="24"/>
          <w:szCs w:val="24"/>
        </w:rPr>
        <w:t xml:space="preserve"> days per week depending on the semester. Reliable transportation is a must. 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 xml:space="preserve">ARDMS </w:t>
      </w:r>
      <w:r w:rsidR="00FF7169" w:rsidRPr="004B5AC3">
        <w:rPr>
          <w:rFonts w:ascii="Times New Roman" w:hAnsi="Times New Roman" w:cs="Times New Roman"/>
          <w:sz w:val="24"/>
          <w:szCs w:val="24"/>
        </w:rPr>
        <w:t>Registry exam fees (totaling $725</w:t>
      </w:r>
      <w:r w:rsidRPr="004B5AC3">
        <w:rPr>
          <w:rFonts w:ascii="Times New Roman" w:hAnsi="Times New Roman" w:cs="Times New Roman"/>
          <w:sz w:val="24"/>
          <w:szCs w:val="24"/>
        </w:rPr>
        <w:t xml:space="preserve">.00, </w:t>
      </w:r>
      <w:r w:rsidR="00832255" w:rsidRPr="004B5AC3">
        <w:rPr>
          <w:rFonts w:ascii="Times New Roman" w:hAnsi="Times New Roman" w:cs="Times New Roman"/>
          <w:sz w:val="24"/>
          <w:szCs w:val="24"/>
        </w:rPr>
        <w:t xml:space="preserve">must be </w:t>
      </w:r>
      <w:r w:rsidRPr="004B5AC3">
        <w:rPr>
          <w:rFonts w:ascii="Times New Roman" w:hAnsi="Times New Roman" w:cs="Times New Roman"/>
          <w:sz w:val="24"/>
          <w:szCs w:val="24"/>
        </w:rPr>
        <w:t>paid in increments throughout the program)</w:t>
      </w:r>
      <w:r w:rsidR="00BD75B2" w:rsidRPr="004B5AC3">
        <w:rPr>
          <w:rFonts w:ascii="Times New Roman" w:hAnsi="Times New Roman" w:cs="Times New Roman"/>
          <w:sz w:val="24"/>
          <w:szCs w:val="24"/>
        </w:rPr>
        <w:t xml:space="preserve">      See </w:t>
      </w:r>
      <w:hyperlink r:id="rId20" w:history="1">
        <w:r w:rsidR="00BD75B2" w:rsidRPr="004B5AC3">
          <w:rPr>
            <w:rStyle w:val="Hyperlink"/>
            <w:rFonts w:ascii="Times New Roman" w:hAnsi="Times New Roman" w:cs="Times New Roman"/>
            <w:sz w:val="24"/>
            <w:szCs w:val="24"/>
          </w:rPr>
          <w:t>www.ardms.org</w:t>
        </w:r>
      </w:hyperlink>
      <w:r w:rsidR="00BD75B2" w:rsidRPr="004B5AC3">
        <w:rPr>
          <w:rFonts w:ascii="Times New Roman" w:hAnsi="Times New Roman" w:cs="Times New Roman"/>
          <w:sz w:val="24"/>
          <w:szCs w:val="24"/>
        </w:rPr>
        <w:t xml:space="preserve"> for more info.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We often assist graduates with empl</w:t>
      </w:r>
      <w:r w:rsidR="00810D65" w:rsidRPr="004B5AC3">
        <w:rPr>
          <w:rFonts w:ascii="Times New Roman" w:hAnsi="Times New Roman" w:cs="Times New Roman"/>
          <w:sz w:val="24"/>
          <w:szCs w:val="24"/>
        </w:rPr>
        <w:t>oyment opportunities as they come</w:t>
      </w:r>
      <w:r w:rsidRPr="004B5AC3">
        <w:rPr>
          <w:rFonts w:ascii="Times New Roman" w:hAnsi="Times New Roman" w:cs="Times New Roman"/>
          <w:sz w:val="24"/>
          <w:szCs w:val="24"/>
        </w:rPr>
        <w:t xml:space="preserve"> available</w:t>
      </w:r>
      <w:r w:rsidR="00810D65" w:rsidRPr="004B5AC3">
        <w:rPr>
          <w:rFonts w:ascii="Times New Roman" w:hAnsi="Times New Roman" w:cs="Times New Roman"/>
          <w:sz w:val="24"/>
          <w:szCs w:val="24"/>
        </w:rPr>
        <w:t xml:space="preserve"> in the area</w:t>
      </w:r>
      <w:r w:rsidR="006B6067" w:rsidRPr="004B5AC3">
        <w:rPr>
          <w:rFonts w:ascii="Times New Roman" w:hAnsi="Times New Roman" w:cs="Times New Roman"/>
          <w:sz w:val="24"/>
          <w:szCs w:val="24"/>
        </w:rPr>
        <w:t>;</w:t>
      </w:r>
      <w:r w:rsidRPr="004B5AC3">
        <w:rPr>
          <w:rFonts w:ascii="Times New Roman" w:hAnsi="Times New Roman" w:cs="Times New Roman"/>
          <w:sz w:val="24"/>
          <w:szCs w:val="24"/>
        </w:rPr>
        <w:t xml:space="preserve"> however, we d</w:t>
      </w:r>
      <w:r w:rsidR="00832255" w:rsidRPr="004B5AC3">
        <w:rPr>
          <w:rFonts w:ascii="Times New Roman" w:hAnsi="Times New Roman" w:cs="Times New Roman"/>
          <w:sz w:val="24"/>
          <w:szCs w:val="24"/>
        </w:rPr>
        <w:t xml:space="preserve">o not guarantee job placement (Approximately </w:t>
      </w:r>
      <w:r w:rsidR="00C530E5" w:rsidRPr="004B5AC3">
        <w:rPr>
          <w:rFonts w:ascii="Times New Roman" w:hAnsi="Times New Roman" w:cs="Times New Roman"/>
          <w:sz w:val="24"/>
          <w:szCs w:val="24"/>
        </w:rPr>
        <w:t>86</w:t>
      </w:r>
      <w:r w:rsidRPr="004B5AC3">
        <w:rPr>
          <w:rFonts w:ascii="Times New Roman" w:hAnsi="Times New Roman" w:cs="Times New Roman"/>
          <w:sz w:val="24"/>
          <w:szCs w:val="24"/>
        </w:rPr>
        <w:t>-</w:t>
      </w:r>
      <w:r w:rsidR="00A12776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  <w:r w:rsidR="00684BB6" w:rsidRPr="004B5AC3">
        <w:rPr>
          <w:rFonts w:ascii="Times New Roman" w:hAnsi="Times New Roman" w:cs="Times New Roman"/>
          <w:sz w:val="24"/>
          <w:szCs w:val="24"/>
        </w:rPr>
        <w:t xml:space="preserve">% of past </w:t>
      </w:r>
      <w:r w:rsidR="00810D65" w:rsidRPr="004B5AC3">
        <w:rPr>
          <w:rFonts w:ascii="Times New Roman" w:hAnsi="Times New Roman" w:cs="Times New Roman"/>
          <w:sz w:val="24"/>
          <w:szCs w:val="24"/>
        </w:rPr>
        <w:t>graduating class</w:t>
      </w:r>
      <w:r w:rsidR="00684BB6" w:rsidRPr="004B5AC3">
        <w:rPr>
          <w:rFonts w:ascii="Times New Roman" w:hAnsi="Times New Roman" w:cs="Times New Roman"/>
          <w:sz w:val="24"/>
          <w:szCs w:val="24"/>
        </w:rPr>
        <w:t>es</w:t>
      </w:r>
      <w:r w:rsidR="00810D65" w:rsidRPr="004B5AC3">
        <w:rPr>
          <w:rFonts w:ascii="Times New Roman" w:hAnsi="Times New Roman" w:cs="Times New Roman"/>
          <w:sz w:val="24"/>
          <w:szCs w:val="24"/>
        </w:rPr>
        <w:t xml:space="preserve"> are gainfully employed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6B6067" w:rsidRPr="004B5AC3">
        <w:rPr>
          <w:rFonts w:ascii="Times New Roman" w:hAnsi="Times New Roman" w:cs="Times New Roman"/>
          <w:sz w:val="24"/>
          <w:szCs w:val="24"/>
        </w:rPr>
        <w:t xml:space="preserve">either full-time, part-time, or PRN </w:t>
      </w:r>
      <w:r w:rsidRPr="004B5AC3">
        <w:rPr>
          <w:rFonts w:ascii="Times New Roman" w:hAnsi="Times New Roman" w:cs="Times New Roman"/>
          <w:sz w:val="24"/>
          <w:szCs w:val="24"/>
        </w:rPr>
        <w:t xml:space="preserve">within the first </w:t>
      </w:r>
      <w:r w:rsidR="00400F78" w:rsidRPr="004B5AC3">
        <w:rPr>
          <w:rFonts w:ascii="Times New Roman" w:hAnsi="Times New Roman" w:cs="Times New Roman"/>
          <w:sz w:val="24"/>
          <w:szCs w:val="24"/>
        </w:rPr>
        <w:t>six (</w:t>
      </w:r>
      <w:r w:rsidRPr="004B5AC3">
        <w:rPr>
          <w:rFonts w:ascii="Times New Roman" w:hAnsi="Times New Roman" w:cs="Times New Roman"/>
          <w:sz w:val="24"/>
          <w:szCs w:val="24"/>
        </w:rPr>
        <w:t>6</w:t>
      </w:r>
      <w:r w:rsidR="00400F78" w:rsidRPr="004B5AC3">
        <w:rPr>
          <w:rFonts w:ascii="Times New Roman" w:hAnsi="Times New Roman" w:cs="Times New Roman"/>
          <w:sz w:val="24"/>
          <w:szCs w:val="24"/>
        </w:rPr>
        <w:t>)</w:t>
      </w:r>
      <w:r w:rsidRPr="004B5AC3">
        <w:rPr>
          <w:rFonts w:ascii="Times New Roman" w:hAnsi="Times New Roman" w:cs="Times New Roman"/>
          <w:sz w:val="24"/>
          <w:szCs w:val="24"/>
        </w:rPr>
        <w:t xml:space="preserve"> months post-graduation</w:t>
      </w:r>
      <w:r w:rsidR="00832255" w:rsidRPr="004B5AC3">
        <w:rPr>
          <w:rFonts w:ascii="Times New Roman" w:hAnsi="Times New Roman" w:cs="Times New Roman"/>
          <w:sz w:val="24"/>
          <w:szCs w:val="24"/>
        </w:rPr>
        <w:t>.)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43" w:rsidRDefault="003341FE" w:rsidP="003341FE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</w:t>
      </w: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EA397E" w:rsidRDefault="00EA397E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Completion Rates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538"/>
        <w:gridCol w:w="1302"/>
        <w:gridCol w:w="1348"/>
        <w:gridCol w:w="3100"/>
        <w:gridCol w:w="1441"/>
        <w:gridCol w:w="1981"/>
      </w:tblGrid>
      <w:tr w:rsidR="00224FEF" w:rsidTr="00F15BFC">
        <w:trPr>
          <w:trHeight w:val="7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Accepted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Attrition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Non-Academic Attrition (Voluntary Withdrawal)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Retention Rate</w:t>
            </w:r>
          </w:p>
        </w:tc>
      </w:tr>
      <w:tr w:rsidR="00F15BFC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9E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4B5AC3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224FEF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224FEF" w:rsidTr="00F15BFC">
        <w:trPr>
          <w:trHeight w:val="3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224FEF" w:rsidTr="00F15BFC">
        <w:trPr>
          <w:trHeight w:val="3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</w:tbl>
    <w:p w:rsidR="004B5AC3" w:rsidRDefault="004B5AC3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Job Placement Rates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38"/>
        <w:gridCol w:w="1421"/>
        <w:gridCol w:w="1229"/>
        <w:gridCol w:w="1583"/>
        <w:gridCol w:w="1447"/>
        <w:gridCol w:w="3487"/>
      </w:tblGrid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Graduates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Pursuing further degree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pursuing career in sonography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# Positive Placement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 Job Placement Rate</w:t>
            </w:r>
          </w:p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(within 12 months of graduation)</w:t>
            </w:r>
          </w:p>
        </w:tc>
      </w:tr>
      <w:tr w:rsidR="00F15BFC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0B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FF7169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</w:tbl>
    <w:p w:rsidR="00224FEF" w:rsidRDefault="00224FEF" w:rsidP="00224FEF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EA397E" w:rsidRDefault="00EA397E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Credentialing Examination Pass Rates</w:t>
      </w:r>
    </w:p>
    <w:tbl>
      <w:tblPr>
        <w:tblStyle w:val="TableGrid"/>
        <w:tblpPr w:leftFromText="180" w:rightFromText="180" w:vertAnchor="text" w:horzAnchor="page" w:tblpX="761" w:tblpY="-30"/>
        <w:tblW w:w="10008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90"/>
        <w:gridCol w:w="715"/>
        <w:gridCol w:w="1530"/>
        <w:gridCol w:w="1530"/>
        <w:gridCol w:w="540"/>
        <w:gridCol w:w="1440"/>
        <w:gridCol w:w="1553"/>
      </w:tblGrid>
      <w:tr w:rsidR="008B1D96" w:rsidTr="008B1D96">
        <w:trPr>
          <w:trHeight w:val="1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Grad. 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 xml:space="preserve"> SPI Exam </w:t>
            </w:r>
          </w:p>
          <w:p w:rsidR="00F15BFC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Abdomen Exam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OB/GYN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</w:tc>
      </w:tr>
      <w:tr w:rsidR="008B1D96" w:rsidTr="008B1D9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</w:tr>
      <w:tr w:rsidR="00F15BFC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91%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</w:tr>
      <w:tr w:rsidR="00FF7169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90%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73%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89%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83%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89%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67%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90%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</w:tbl>
    <w:p w:rsidR="00224FEF" w:rsidRDefault="00224FEF" w:rsidP="00224FEF">
      <w:pPr>
        <w:rPr>
          <w:sz w:val="28"/>
          <w:szCs w:val="32"/>
        </w:rPr>
      </w:pPr>
    </w:p>
    <w:p w:rsidR="005C63D1" w:rsidRDefault="005C63D1" w:rsidP="00224FEF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620"/>
        <w:gridCol w:w="4230"/>
        <w:gridCol w:w="4860"/>
      </w:tblGrid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Graduates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Percentage of graduates ARDMS registered in one or more specialties (ABD and/or OBGYN) within 12 months of graduation</w:t>
            </w:r>
          </w:p>
        </w:tc>
      </w:tr>
      <w:tr w:rsidR="00F15BFC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D6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F7169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</w:tbl>
    <w:p w:rsidR="005C63D1" w:rsidRDefault="005C63D1" w:rsidP="008B1D96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D67954" w:rsidRPr="00D67954" w:rsidRDefault="00D67954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  <w:r w:rsidRPr="00D67954">
        <w:rPr>
          <w:rFonts w:asciiTheme="majorHAnsi" w:hAnsiTheme="majorHAnsi"/>
          <w:b/>
          <w:sz w:val="32"/>
          <w:szCs w:val="32"/>
        </w:rPr>
        <w:lastRenderedPageBreak/>
        <w:t>Estimated Student</w:t>
      </w:r>
      <w:r>
        <w:rPr>
          <w:rFonts w:asciiTheme="majorHAnsi" w:hAnsiTheme="majorHAnsi"/>
          <w:b/>
          <w:sz w:val="32"/>
          <w:szCs w:val="32"/>
        </w:rPr>
        <w:t xml:space="preserve"> Expenses</w:t>
      </w:r>
    </w:p>
    <w:tbl>
      <w:tblPr>
        <w:tblpPr w:leftFromText="180" w:rightFromText="180" w:vertAnchor="text" w:horzAnchor="margin" w:tblpY="100"/>
        <w:tblW w:w="6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554"/>
        <w:gridCol w:w="1675"/>
      </w:tblGrid>
      <w:tr w:rsidR="00810D65" w:rsidRPr="00D67954" w:rsidTr="00810D65">
        <w:trPr>
          <w:trHeight w:val="13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</w:tr>
      <w:tr w:rsidR="00810D65" w:rsidRPr="00D67954" w:rsidTr="00593AA6">
        <w:trPr>
          <w:trHeight w:val="251"/>
        </w:trPr>
        <w:tc>
          <w:tcPr>
            <w:tcW w:w="436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  <w:b/>
                <w:bCs/>
                <w:i/>
                <w:iCs/>
              </w:rPr>
              <w:t>Diagnostic Medical Sonography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  <w:b/>
                <w:bCs/>
                <w:i/>
                <w:iCs/>
              </w:rPr>
              <w:t>Expenses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Background Check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$60</w:t>
            </w:r>
            <w:r w:rsidR="00810D65" w:rsidRPr="00D67954">
              <w:rPr>
                <w:rFonts w:asciiTheme="majorHAnsi" w:hAnsiTheme="majorHAnsi"/>
              </w:rPr>
              <w:t>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Medical Physical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$100.00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Immunizations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$130.00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Flu Shot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$40.00</w:t>
            </w:r>
            <w:r w:rsidR="00684BB6" w:rsidRPr="00684BB6">
              <w:rPr>
                <w:rFonts w:asciiTheme="majorHAnsi" w:hAnsiTheme="majorHAnsi"/>
                <w:sz w:val="18"/>
                <w:szCs w:val="18"/>
              </w:rPr>
              <w:t>($20 each)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CPR</w:t>
            </w:r>
            <w:r w:rsidR="00FF7169">
              <w:rPr>
                <w:rFonts w:asciiTheme="majorHAnsi" w:hAnsiTheme="majorHAnsi"/>
              </w:rPr>
              <w:t xml:space="preserve"> (BLS for Healthcare Providers</w:t>
            </w:r>
            <w:r w:rsidR="001A7C32">
              <w:rPr>
                <w:rFonts w:asciiTheme="majorHAnsi" w:hAnsiTheme="majorHAnsi"/>
              </w:rPr>
              <w:t>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$65.00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Uniforms and Accessories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$175.00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Graduation Fee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196588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B68A2" wp14:editId="1869C999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6350</wp:posOffset>
                      </wp:positionV>
                      <wp:extent cx="1857375" cy="771525"/>
                      <wp:effectExtent l="152400" t="152400" r="180975" b="1809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771525"/>
                              </a:xfrm>
                              <a:prstGeom prst="roundRect">
                                <a:avLst/>
                              </a:prstGeom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97E" w:rsidRPr="00810D65" w:rsidRDefault="00EA397E" w:rsidP="00593A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0D65">
                                    <w:rPr>
                                      <w:b/>
                                    </w:rPr>
                                    <w:t>ARDMS Exams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be taken and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 xml:space="preserve"> paid for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810D65">
                                    <w:rPr>
                                      <w:b/>
                                      <w:i/>
                                    </w:rPr>
                                    <w:t>DURING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 xml:space="preserve"> the DMS 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B68A2" id="Rounded Rectangle 6" o:spid="_x0000_s1026" style="position:absolute;margin-left:144.75pt;margin-top:.5pt;width:14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" fillcolor="white [3201]" strokecolor="#4f81bd [3204]" strokeweight="2pt">
                      <v:path arrowok="t"/>
                      <v:textbox>
                        <w:txbxContent>
                          <w:p w:rsidR="00EA397E" w:rsidRPr="00810D65" w:rsidRDefault="00EA397E" w:rsidP="00593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0D65">
                              <w:rPr>
                                <w:b/>
                              </w:rPr>
                              <w:t>ARDMS Exams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0D65">
                              <w:rPr>
                                <w:b/>
                              </w:rPr>
                              <w:t>must</w:t>
                            </w:r>
                            <w:r>
                              <w:rPr>
                                <w:b/>
                              </w:rPr>
                              <w:t xml:space="preserve"> be taken and</w:t>
                            </w:r>
                            <w:r w:rsidRPr="00810D65">
                              <w:rPr>
                                <w:b/>
                              </w:rPr>
                              <w:t xml:space="preserve"> paid for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10D65">
                              <w:rPr>
                                <w:b/>
                                <w:i/>
                              </w:rPr>
                              <w:t>DURING</w:t>
                            </w:r>
                            <w:r w:rsidRPr="00810D65">
                              <w:rPr>
                                <w:b/>
                              </w:rPr>
                              <w:t xml:space="preserve"> the DMS program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3AA6">
              <w:rPr>
                <w:rFonts w:asciiTheme="majorHAnsi" w:hAnsiTheme="majorHAnsi"/>
              </w:rPr>
              <w:t>$40.00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 xml:space="preserve">ARDMS </w:t>
            </w:r>
            <w:r>
              <w:rPr>
                <w:rFonts w:asciiTheme="majorHAnsi" w:hAnsiTheme="majorHAnsi"/>
              </w:rPr>
              <w:t>SPI</w:t>
            </w:r>
            <w:r w:rsidRPr="00D67954">
              <w:rPr>
                <w:rFonts w:asciiTheme="majorHAnsi" w:hAnsiTheme="majorHAnsi"/>
              </w:rPr>
              <w:t xml:space="preserve"> Exam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196588" w:rsidP="00FF7169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7B5A5" wp14:editId="7EB044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158750</wp:posOffset>
                      </wp:positionV>
                      <wp:extent cx="1237615" cy="97790"/>
                      <wp:effectExtent l="38100" t="0" r="19685" b="1117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7615" cy="97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9A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7.05pt;margin-top:12.5pt;width:97.45pt;height:7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60AE9" wp14:editId="734D5C2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73025</wp:posOffset>
                      </wp:positionV>
                      <wp:extent cx="1237615" cy="88265"/>
                      <wp:effectExtent l="19050" t="76200" r="19685" b="260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37615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7C0F" id="Straight Arrow Connector 7" o:spid="_x0000_s1026" type="#_x0000_t32" style="position:absolute;margin-left:47.25pt;margin-top:5.75pt;width:97.45pt;height:6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F7169">
              <w:rPr>
                <w:rFonts w:asciiTheme="majorHAnsi" w:hAnsiTheme="majorHAnsi"/>
              </w:rPr>
              <w:t>$225</w:t>
            </w:r>
            <w:r w:rsidR="00810D65" w:rsidRPr="00D67954">
              <w:rPr>
                <w:rFonts w:asciiTheme="majorHAnsi" w:hAnsiTheme="majorHAnsi"/>
              </w:rPr>
              <w:t>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ARDMS Specialty </w:t>
            </w:r>
            <w:r w:rsidRPr="00D67954">
              <w:rPr>
                <w:rFonts w:asciiTheme="majorHAnsi" w:hAnsiTheme="majorHAnsi"/>
              </w:rPr>
              <w:t>Exams (</w:t>
            </w:r>
            <w:r w:rsidR="00593AA6">
              <w:rPr>
                <w:rFonts w:asciiTheme="majorHAnsi" w:hAnsiTheme="majorHAnsi"/>
              </w:rPr>
              <w:t xml:space="preserve">$250 </w:t>
            </w:r>
            <w:r w:rsidRPr="00D67954">
              <w:rPr>
                <w:rFonts w:asciiTheme="majorHAnsi" w:hAnsiTheme="majorHAnsi"/>
              </w:rPr>
              <w:t>x 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F622D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$500.00</w:t>
            </w:r>
          </w:p>
        </w:tc>
      </w:tr>
      <w:tr w:rsidR="00593AA6" w:rsidRPr="00D67954" w:rsidTr="00593AA6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903" w:rsidRDefault="00593AA6" w:rsidP="00810D65">
            <w:pPr>
              <w:pStyle w:val="NoSpacing"/>
              <w:contextualSpacing/>
            </w:pPr>
            <w:r w:rsidRPr="00D67954">
              <w:rPr>
                <w:rFonts w:asciiTheme="majorHAnsi" w:hAnsiTheme="majorHAnsi"/>
              </w:rPr>
              <w:t>Required Textbooks</w:t>
            </w:r>
            <w:r w:rsidR="003D3903">
              <w:rPr>
                <w:rFonts w:asciiTheme="majorHAnsi" w:hAnsiTheme="majorHAnsi"/>
              </w:rPr>
              <w:t xml:space="preserve"> </w:t>
            </w:r>
            <w:r w:rsidR="003D3903">
              <w:t xml:space="preserve"> </w:t>
            </w:r>
          </w:p>
          <w:p w:rsidR="00593AA6" w:rsidRPr="00D67954" w:rsidRDefault="003D3903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3D3903">
              <w:rPr>
                <w:rFonts w:asciiTheme="majorHAnsi" w:hAnsiTheme="majorHAnsi"/>
              </w:rPr>
              <w:t>ACEMAPP Clinical Fees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$1220.00</w:t>
            </w:r>
          </w:p>
          <w:p w:rsidR="003D3903" w:rsidRPr="00D67954" w:rsidRDefault="00833BF8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$100.00 </w:t>
            </w:r>
            <w:r w:rsidRPr="00833BF8">
              <w:rPr>
                <w:rFonts w:asciiTheme="majorHAnsi" w:hAnsiTheme="majorHAnsi"/>
                <w:sz w:val="18"/>
              </w:rPr>
              <w:t>(Total)</w:t>
            </w:r>
          </w:p>
        </w:tc>
      </w:tr>
      <w:tr w:rsidR="00593AA6" w:rsidRPr="00D67954" w:rsidTr="00593AA6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3AA6" w:rsidRPr="00D36857" w:rsidRDefault="00593AA6" w:rsidP="00810D65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 w:rsidRPr="00D67954">
              <w:rPr>
                <w:rFonts w:asciiTheme="majorHAnsi" w:hAnsiTheme="majorHAnsi"/>
              </w:rPr>
              <w:t>DMSO Course Lab Fees (8 courses)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$275.00</w:t>
            </w:r>
            <w:r w:rsidRPr="00684BB6">
              <w:rPr>
                <w:rFonts w:asciiTheme="majorHAnsi" w:hAnsiTheme="majorHAnsi"/>
                <w:sz w:val="18"/>
                <w:szCs w:val="18"/>
              </w:rPr>
              <w:t>(Total)</w:t>
            </w:r>
          </w:p>
        </w:tc>
      </w:tr>
      <w:tr w:rsidR="00593AA6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Student Liability Insurance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$35.00</w:t>
            </w:r>
            <w:r w:rsidRPr="00684BB6">
              <w:rPr>
                <w:rFonts w:asciiTheme="majorHAnsi" w:hAnsiTheme="majorHAnsi"/>
                <w:sz w:val="18"/>
                <w:szCs w:val="18"/>
              </w:rPr>
              <w:t>(Total)</w:t>
            </w:r>
          </w:p>
        </w:tc>
      </w:tr>
      <w:tr w:rsidR="004E3C20" w:rsidRPr="00D67954" w:rsidTr="008A5E8E">
        <w:trPr>
          <w:trHeight w:val="239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C20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244E" w:rsidRDefault="00AA244E" w:rsidP="004E3C20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DMS Program </w:t>
            </w:r>
          </w:p>
          <w:p w:rsidR="004E3C20" w:rsidRDefault="004E3C20" w:rsidP="004E3C20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 w:rsidRPr="00D36857">
              <w:rPr>
                <w:rFonts w:asciiTheme="majorHAnsi" w:hAnsiTheme="majorHAnsi"/>
                <w:b/>
              </w:rPr>
              <w:t xml:space="preserve">Tuition/Fees per Semester </w:t>
            </w:r>
          </w:p>
          <w:p w:rsidR="004E3C20" w:rsidRPr="00D67954" w:rsidRDefault="004E3C20" w:rsidP="004E3C20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D36857">
              <w:rPr>
                <w:rFonts w:asciiTheme="majorHAnsi" w:hAnsiTheme="majorHAnsi"/>
                <w:b/>
              </w:rPr>
              <w:t>In-State)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C20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</w:tr>
      <w:tr w:rsidR="006E3DCC" w:rsidRPr="00D67954" w:rsidTr="006E3DCC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Semester (I)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6E3DCC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6E3DCC">
              <w:rPr>
                <w:rFonts w:asciiTheme="majorHAnsi" w:hAnsiTheme="majorHAnsi"/>
              </w:rPr>
              <w:t xml:space="preserve">Summer Semester 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$1521</w:t>
            </w:r>
            <w:r w:rsidR="006E3DCC" w:rsidRP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6E3DCC">
        <w:trPr>
          <w:trHeight w:val="239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</w:t>
            </w:r>
            <w:r w:rsidRPr="00D67954">
              <w:rPr>
                <w:rFonts w:asciiTheme="majorHAnsi" w:hAnsiTheme="majorHAnsi"/>
              </w:rPr>
              <w:t xml:space="preserve"> Semester 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$1721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</w:t>
            </w:r>
            <w:r w:rsidRPr="00D67954">
              <w:rPr>
                <w:rFonts w:asciiTheme="majorHAnsi" w:hAnsiTheme="majorHAnsi"/>
              </w:rPr>
              <w:t xml:space="preserve"> Semester </w:t>
            </w:r>
            <w:r>
              <w:rPr>
                <w:rFonts w:asciiTheme="majorHAnsi" w:hAnsiTheme="majorHAnsi"/>
              </w:rPr>
              <w:t>(II)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ESTIMATED COST:</w:t>
            </w:r>
          </w:p>
        </w:tc>
        <w:tc>
          <w:tcPr>
            <w:tcW w:w="1675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AA244E" w:rsidP="00833BF8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$9349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</w:tr>
    </w:tbl>
    <w:p w:rsidR="00D67954" w:rsidRDefault="005C63D1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FCBEB" wp14:editId="436EA4D4">
                <wp:simplePos x="0" y="0"/>
                <wp:positionH relativeFrom="column">
                  <wp:posOffset>4799330</wp:posOffset>
                </wp:positionH>
                <wp:positionV relativeFrom="paragraph">
                  <wp:posOffset>145415</wp:posOffset>
                </wp:positionV>
                <wp:extent cx="1496695" cy="1052195"/>
                <wp:effectExtent l="133350" t="133350" r="160655" b="14795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695" cy="1052195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7E" w:rsidRPr="00810D65" w:rsidRDefault="00EA397E" w:rsidP="00810D65">
                            <w:pPr>
                              <w:shd w:val="clear" w:color="auto" w:fill="FFFFFF"/>
                              <w:spacing w:before="15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</w:pPr>
                            <w:r w:rsidRPr="00810D65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 xml:space="preserve">*Estimated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>expenses</w:t>
                            </w:r>
                            <w:r w:rsidRPr="00810D65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 xml:space="preserve"> are subject to change without notice</w:t>
                            </w:r>
                          </w:p>
                          <w:p w:rsidR="00EA397E" w:rsidRDefault="00EA397E" w:rsidP="00810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CBEB" id="Rounded Rectangle 2" o:spid="_x0000_s1027" style="position:absolute;margin-left:377.9pt;margin-top:11.45pt;width:117.85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" fillcolor="white [3201]" strokecolor="#4f81bd [3204]" strokeweight="2pt">
                <v:path arrowok="t"/>
                <v:textbox>
                  <w:txbxContent>
                    <w:p w:rsidR="00EA397E" w:rsidRPr="00810D65" w:rsidRDefault="00EA397E" w:rsidP="00810D65">
                      <w:pPr>
                        <w:shd w:val="clear" w:color="auto" w:fill="FFFFFF"/>
                        <w:spacing w:before="15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</w:pPr>
                      <w:r w:rsidRPr="00810D65"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 xml:space="preserve">*Estimated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>expenses</w:t>
                      </w:r>
                      <w:r w:rsidRPr="00810D65"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 xml:space="preserve"> are subject to change without notice</w:t>
                      </w:r>
                    </w:p>
                    <w:p w:rsidR="00EA397E" w:rsidRDefault="00EA397E" w:rsidP="00810D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7954" w:rsidRDefault="00D67954" w:rsidP="00165855">
      <w:pPr>
        <w:pStyle w:val="NoSpacing"/>
        <w:contextualSpacing/>
        <w:rPr>
          <w:rFonts w:asciiTheme="majorHAnsi" w:hAnsiTheme="majorHAnsi"/>
        </w:rPr>
      </w:pPr>
    </w:p>
    <w:p w:rsidR="00D36857" w:rsidRDefault="00D3685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6559D7" w:rsidRDefault="006559D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6559D7" w:rsidRDefault="006559D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P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A63A7F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A63A7F" w:rsidRPr="00A63A7F" w:rsidRDefault="00A63A7F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CF6283" w:rsidRDefault="00613D8A" w:rsidP="00AB2275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b/>
          <w:color w:val="000000"/>
          <w:sz w:val="36"/>
          <w:szCs w:val="36"/>
        </w:rPr>
        <w:t xml:space="preserve">             </w:t>
      </w: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15BFC" w:rsidRDefault="00F15BFC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15BFC" w:rsidRDefault="00F15BFC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787C09" w:rsidRDefault="00787C09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59" w:tblpY="215"/>
        <w:tblW w:w="0" w:type="auto"/>
        <w:tblLook w:val="04A0" w:firstRow="1" w:lastRow="0" w:firstColumn="1" w:lastColumn="0" w:noHBand="0" w:noVBand="1"/>
      </w:tblPr>
      <w:tblGrid>
        <w:gridCol w:w="6138"/>
        <w:gridCol w:w="1530"/>
      </w:tblGrid>
      <w:tr w:rsidR="00AF4ECA" w:rsidRPr="0098049B" w:rsidTr="004469CB">
        <w:tc>
          <w:tcPr>
            <w:tcW w:w="6138" w:type="dxa"/>
            <w:shd w:val="clear" w:color="auto" w:fill="BFBFBF" w:themeFill="background1" w:themeFillShade="BF"/>
          </w:tcPr>
          <w:p w:rsidR="00AF4ECA" w:rsidRPr="006F172F" w:rsidRDefault="00B95CE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First Semester</w:t>
            </w:r>
            <w:r w:rsidR="004469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Pre-Occupational Classes  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CREDIT HOURS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SEMN 1000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First Semester Seminar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ENGL 1101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Composition and Rhetoric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MATH 111</w:t>
            </w:r>
            <w:r w:rsidR="00336C34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College Algebra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PSYC 1101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Psychology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BIOL 2113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Anatomy and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Physiology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BIOL 2113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L   Anatomy and Physiology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 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AF4ECA" w:rsidRPr="006F172F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Second Semester</w:t>
            </w:r>
            <w:r w:rsidR="004469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 -Occupational Classes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HUMN XXXX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Humanities/ Fine Arts Elective</w:t>
            </w:r>
          </w:p>
        </w:tc>
        <w:tc>
          <w:tcPr>
            <w:tcW w:w="1530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MATH 1127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Statistics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PHYS 1110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Conceptual Physics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PHYS 1110 L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Conceptual Physics Lab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BIOL 2114 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Anatomy and Physiology II 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BIOL 2114 L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Anatomy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and Physiology II Lab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>Total Credit Hours Pre – Occupational Classes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>27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AF4ECA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F172F">
              <w:rPr>
                <w:rFonts w:asciiTheme="majorHAnsi" w:hAnsiTheme="majorHAnsi"/>
                <w:color w:val="000000"/>
                <w:sz w:val="18"/>
                <w:szCs w:val="18"/>
              </w:rPr>
              <w:t>Third Semester</w:t>
            </w:r>
            <w:r w:rsidR="004469C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</w:t>
            </w:r>
            <w:r w:rsidR="004469CB" w:rsidRPr="006F172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OCCUPATIONAL CLASSES    (Competitive Admission)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1010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Foundations of Sonography</w:t>
            </w:r>
          </w:p>
        </w:tc>
        <w:tc>
          <w:tcPr>
            <w:tcW w:w="1530" w:type="dxa"/>
          </w:tcPr>
          <w:p w:rsidR="00276720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1020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Sectional Anatomy and Normal Sonographic Appearance</w:t>
            </w:r>
          </w:p>
        </w:tc>
        <w:tc>
          <w:tcPr>
            <w:tcW w:w="1530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DMSO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1040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Sonographic Physics and Instrumentation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1060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Clinical Sonography I</w:t>
            </w:r>
          </w:p>
        </w:tc>
        <w:tc>
          <w:tcPr>
            <w:tcW w:w="1530" w:type="dxa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Fourth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1050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Abdominal Sonography 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1070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17452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Pelvic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Sonography and First Trimester Obstetrics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1080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Sonographic Physics and Instrumentation Registry Review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DMSO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1100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Clinical Sonography II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Fifth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</w:t>
            </w:r>
            <w:r w:rsidR="000A6D97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1090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Vascular Sonography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2010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 OB Second and Third T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rimesters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2020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Specialized Sonographic Procedures</w:t>
            </w:r>
          </w:p>
        </w:tc>
        <w:tc>
          <w:tcPr>
            <w:tcW w:w="1530" w:type="dxa"/>
          </w:tcPr>
          <w:p w:rsidR="00336C34" w:rsidRPr="0098049B" w:rsidRDefault="0017452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2030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Clinical Sonography III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Sixth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</w:t>
            </w:r>
            <w:r w:rsidR="000A6D97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2040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Comprehensive Abdomen and OB</w:t>
            </w:r>
            <w:r w:rsidR="00F65D3D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GYN Registry Review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Tr="004469CB">
        <w:tc>
          <w:tcPr>
            <w:tcW w:w="6138" w:type="dxa"/>
          </w:tcPr>
          <w:p w:rsidR="00336C34" w:rsidRDefault="0017452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</w:t>
            </w:r>
            <w:r w:rsidR="00276720" w:rsidRPr="0017452A">
              <w:rPr>
                <w:rFonts w:asciiTheme="majorHAnsi" w:hAnsiTheme="majorHAnsi"/>
                <w:color w:val="000000"/>
                <w:sz w:val="16"/>
                <w:szCs w:val="16"/>
              </w:rPr>
              <w:t>2050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27672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Clinical Sonography IV</w:t>
            </w:r>
          </w:p>
        </w:tc>
        <w:tc>
          <w:tcPr>
            <w:tcW w:w="1530" w:type="dxa"/>
          </w:tcPr>
          <w:p w:rsidR="00336C34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</w:p>
        </w:tc>
      </w:tr>
      <w:tr w:rsidR="0098049B" w:rsidTr="004469CB">
        <w:tc>
          <w:tcPr>
            <w:tcW w:w="6138" w:type="dxa"/>
          </w:tcPr>
          <w:p w:rsid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76720"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  <w:t>Total Credit Hours for Occupational Classes</w:t>
            </w:r>
          </w:p>
        </w:tc>
        <w:tc>
          <w:tcPr>
            <w:tcW w:w="1530" w:type="dxa"/>
          </w:tcPr>
          <w:p w:rsid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76720"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  <w:t>51</w:t>
            </w:r>
          </w:p>
        </w:tc>
      </w:tr>
      <w:tr w:rsidR="0098049B" w:rsidTr="004469CB">
        <w:tc>
          <w:tcPr>
            <w:tcW w:w="6138" w:type="dxa"/>
            <w:shd w:val="clear" w:color="auto" w:fill="92D050"/>
          </w:tcPr>
          <w:p w:rsidR="0098049B" w:rsidRDefault="006F172F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Total Program Hours</w:t>
            </w:r>
          </w:p>
        </w:tc>
        <w:tc>
          <w:tcPr>
            <w:tcW w:w="1530" w:type="dxa"/>
            <w:shd w:val="clear" w:color="auto" w:fill="92D050"/>
          </w:tcPr>
          <w:p w:rsidR="0098049B" w:rsidRDefault="006F172F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</w:t>
            </w:r>
          </w:p>
        </w:tc>
      </w:tr>
    </w:tbl>
    <w:p w:rsidR="00C541ED" w:rsidRDefault="00C541E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541ED" w:rsidRDefault="00C541E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Pr="00D36857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sectPr w:rsidR="00FE5BFD" w:rsidRPr="00D36857" w:rsidSect="00BC0678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7E" w:rsidRDefault="00EA397E" w:rsidP="00165855">
      <w:pPr>
        <w:spacing w:after="0" w:line="240" w:lineRule="auto"/>
      </w:pPr>
      <w:r>
        <w:separator/>
      </w:r>
    </w:p>
  </w:endnote>
  <w:endnote w:type="continuationSeparator" w:id="0">
    <w:p w:rsidR="00EA397E" w:rsidRDefault="00EA397E" w:rsidP="001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43" w:rsidRDefault="00EA397E">
    <w:pPr>
      <w:pStyle w:val="Footer"/>
      <w:rPr>
        <w:sz w:val="16"/>
        <w:szCs w:val="16"/>
      </w:rPr>
    </w:pPr>
    <w:r w:rsidRPr="00AF0CE0">
      <w:rPr>
        <w:sz w:val="16"/>
        <w:szCs w:val="16"/>
      </w:rPr>
      <w:t xml:space="preserve">Revised </w:t>
    </w:r>
    <w:r w:rsidR="006200EA">
      <w:rPr>
        <w:sz w:val="16"/>
        <w:szCs w:val="16"/>
      </w:rPr>
      <w:t>11</w:t>
    </w:r>
    <w:r>
      <w:rPr>
        <w:sz w:val="16"/>
        <w:szCs w:val="16"/>
      </w:rPr>
      <w:t>/2019</w:t>
    </w:r>
  </w:p>
  <w:p w:rsidR="00EA397E" w:rsidRPr="00AF0CE0" w:rsidRDefault="00EA39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7E" w:rsidRDefault="00EA397E" w:rsidP="00165855">
      <w:pPr>
        <w:spacing w:after="0" w:line="240" w:lineRule="auto"/>
      </w:pPr>
      <w:r>
        <w:separator/>
      </w:r>
    </w:p>
  </w:footnote>
  <w:footnote w:type="continuationSeparator" w:id="0">
    <w:p w:rsidR="00EA397E" w:rsidRDefault="00EA397E" w:rsidP="0016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7E" w:rsidRDefault="00EE5240" w:rsidP="00B66994">
    <w:pPr>
      <w:pStyle w:val="Header"/>
      <w:jc w:val="center"/>
    </w:pPr>
    <w:r>
      <w:rPr>
        <w:noProof/>
      </w:rPr>
      <w:drawing>
        <wp:inline distT="0" distB="0" distL="0" distR="0" wp14:anchorId="1D3DECC9">
          <wp:extent cx="1219200" cy="809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9" cy="826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0DD"/>
    <w:multiLevelType w:val="hybridMultilevel"/>
    <w:tmpl w:val="FF4820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BD1744D"/>
    <w:multiLevelType w:val="hybridMultilevel"/>
    <w:tmpl w:val="FFF879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1C34B3"/>
    <w:multiLevelType w:val="hybridMultilevel"/>
    <w:tmpl w:val="08ECA60A"/>
    <w:lvl w:ilvl="0" w:tplc="6218C4D0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C863A9"/>
    <w:multiLevelType w:val="multilevel"/>
    <w:tmpl w:val="4F90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75FBE"/>
    <w:multiLevelType w:val="hybridMultilevel"/>
    <w:tmpl w:val="931033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37C3CBF"/>
    <w:multiLevelType w:val="hybridMultilevel"/>
    <w:tmpl w:val="65561F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AD50780"/>
    <w:multiLevelType w:val="hybridMultilevel"/>
    <w:tmpl w:val="D5C815A0"/>
    <w:lvl w:ilvl="0" w:tplc="2960B4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B34FE"/>
    <w:multiLevelType w:val="hybridMultilevel"/>
    <w:tmpl w:val="40CA1B8A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1DC9"/>
    <w:multiLevelType w:val="hybridMultilevel"/>
    <w:tmpl w:val="A7A87CA4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1EE4"/>
    <w:multiLevelType w:val="hybridMultilevel"/>
    <w:tmpl w:val="1B3AD03A"/>
    <w:lvl w:ilvl="0" w:tplc="C37AB2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2549A"/>
    <w:multiLevelType w:val="hybridMultilevel"/>
    <w:tmpl w:val="3C5AAABC"/>
    <w:lvl w:ilvl="0" w:tplc="7BE454BE">
      <w:start w:val="1"/>
      <w:numFmt w:val="lowerLetter"/>
      <w:lvlText w:val="%1."/>
      <w:lvlJc w:val="left"/>
      <w:pPr>
        <w:ind w:left="255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705100"/>
    <w:multiLevelType w:val="hybridMultilevel"/>
    <w:tmpl w:val="6E680064"/>
    <w:lvl w:ilvl="0" w:tplc="379CDC7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925AC"/>
    <w:multiLevelType w:val="hybridMultilevel"/>
    <w:tmpl w:val="E6EA581E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E079F"/>
    <w:multiLevelType w:val="hybridMultilevel"/>
    <w:tmpl w:val="FEC6AAA4"/>
    <w:lvl w:ilvl="0" w:tplc="DC425A06">
      <w:start w:val="2"/>
      <w:numFmt w:val="lowerLetter"/>
      <w:lvlText w:val="(%1.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7B76C9"/>
    <w:multiLevelType w:val="hybridMultilevel"/>
    <w:tmpl w:val="3C5AAABC"/>
    <w:lvl w:ilvl="0" w:tplc="7BE454BE">
      <w:start w:val="1"/>
      <w:numFmt w:val="lowerLetter"/>
      <w:lvlText w:val="%1."/>
      <w:lvlJc w:val="left"/>
      <w:pPr>
        <w:ind w:left="255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C6A375B"/>
    <w:multiLevelType w:val="hybridMultilevel"/>
    <w:tmpl w:val="C65C4F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5"/>
    <w:rsid w:val="0000136C"/>
    <w:rsid w:val="000060F9"/>
    <w:rsid w:val="00034FB5"/>
    <w:rsid w:val="000407CC"/>
    <w:rsid w:val="00042A0C"/>
    <w:rsid w:val="00065A20"/>
    <w:rsid w:val="00081DA9"/>
    <w:rsid w:val="000A6D97"/>
    <w:rsid w:val="000B1A88"/>
    <w:rsid w:val="000B5F22"/>
    <w:rsid w:val="001376A4"/>
    <w:rsid w:val="001645A2"/>
    <w:rsid w:val="00165855"/>
    <w:rsid w:val="0017452A"/>
    <w:rsid w:val="00196588"/>
    <w:rsid w:val="001A2E95"/>
    <w:rsid w:val="001A6DA9"/>
    <w:rsid w:val="001A7C32"/>
    <w:rsid w:val="001C13A0"/>
    <w:rsid w:val="001E2FF1"/>
    <w:rsid w:val="00224FEF"/>
    <w:rsid w:val="00227968"/>
    <w:rsid w:val="00246F72"/>
    <w:rsid w:val="00276720"/>
    <w:rsid w:val="00287769"/>
    <w:rsid w:val="00290C2C"/>
    <w:rsid w:val="002E5B2D"/>
    <w:rsid w:val="002F5A30"/>
    <w:rsid w:val="002F622D"/>
    <w:rsid w:val="003020F6"/>
    <w:rsid w:val="003341FE"/>
    <w:rsid w:val="00336C34"/>
    <w:rsid w:val="00362AEF"/>
    <w:rsid w:val="0037725A"/>
    <w:rsid w:val="0038714D"/>
    <w:rsid w:val="003D3903"/>
    <w:rsid w:val="00400F78"/>
    <w:rsid w:val="004469CB"/>
    <w:rsid w:val="00475CB4"/>
    <w:rsid w:val="004854D7"/>
    <w:rsid w:val="0049257B"/>
    <w:rsid w:val="004B5AC3"/>
    <w:rsid w:val="004D4AD7"/>
    <w:rsid w:val="004E3C20"/>
    <w:rsid w:val="004E5B0F"/>
    <w:rsid w:val="004E72D1"/>
    <w:rsid w:val="00515B9C"/>
    <w:rsid w:val="00593AA6"/>
    <w:rsid w:val="005C0B71"/>
    <w:rsid w:val="005C63D1"/>
    <w:rsid w:val="005C7953"/>
    <w:rsid w:val="00600DA2"/>
    <w:rsid w:val="00600FB7"/>
    <w:rsid w:val="00613D8A"/>
    <w:rsid w:val="006200EA"/>
    <w:rsid w:val="006213D0"/>
    <w:rsid w:val="00626C5A"/>
    <w:rsid w:val="006559D7"/>
    <w:rsid w:val="00673C79"/>
    <w:rsid w:val="00684BB6"/>
    <w:rsid w:val="00696857"/>
    <w:rsid w:val="0069702C"/>
    <w:rsid w:val="006B6067"/>
    <w:rsid w:val="006E3DCC"/>
    <w:rsid w:val="006F172F"/>
    <w:rsid w:val="00702FD1"/>
    <w:rsid w:val="00721EB1"/>
    <w:rsid w:val="00743651"/>
    <w:rsid w:val="00763AC1"/>
    <w:rsid w:val="007650BC"/>
    <w:rsid w:val="00787C09"/>
    <w:rsid w:val="007D40E4"/>
    <w:rsid w:val="007E3AC0"/>
    <w:rsid w:val="007E6760"/>
    <w:rsid w:val="00810D65"/>
    <w:rsid w:val="008131D0"/>
    <w:rsid w:val="00832255"/>
    <w:rsid w:val="00833BF8"/>
    <w:rsid w:val="00835435"/>
    <w:rsid w:val="0089382E"/>
    <w:rsid w:val="008A5E8E"/>
    <w:rsid w:val="008B1D96"/>
    <w:rsid w:val="008D0861"/>
    <w:rsid w:val="008F1587"/>
    <w:rsid w:val="00930272"/>
    <w:rsid w:val="0098049B"/>
    <w:rsid w:val="009B6BE5"/>
    <w:rsid w:val="009D1281"/>
    <w:rsid w:val="009E12A1"/>
    <w:rsid w:val="00A12776"/>
    <w:rsid w:val="00A17640"/>
    <w:rsid w:val="00A63A7F"/>
    <w:rsid w:val="00A902AF"/>
    <w:rsid w:val="00AA244E"/>
    <w:rsid w:val="00AA5F1D"/>
    <w:rsid w:val="00AB2275"/>
    <w:rsid w:val="00AB2A4C"/>
    <w:rsid w:val="00AE2A66"/>
    <w:rsid w:val="00AF0CE0"/>
    <w:rsid w:val="00AF4ECA"/>
    <w:rsid w:val="00B0540F"/>
    <w:rsid w:val="00B310A6"/>
    <w:rsid w:val="00B66994"/>
    <w:rsid w:val="00B82F8C"/>
    <w:rsid w:val="00B911AD"/>
    <w:rsid w:val="00B921A5"/>
    <w:rsid w:val="00B95CEC"/>
    <w:rsid w:val="00BA4C68"/>
    <w:rsid w:val="00BB7187"/>
    <w:rsid w:val="00BC0678"/>
    <w:rsid w:val="00BD1B23"/>
    <w:rsid w:val="00BD75B2"/>
    <w:rsid w:val="00C00D26"/>
    <w:rsid w:val="00C07C6D"/>
    <w:rsid w:val="00C36C55"/>
    <w:rsid w:val="00C530E5"/>
    <w:rsid w:val="00C541ED"/>
    <w:rsid w:val="00C57248"/>
    <w:rsid w:val="00C60843"/>
    <w:rsid w:val="00C74823"/>
    <w:rsid w:val="00C749AA"/>
    <w:rsid w:val="00C752E5"/>
    <w:rsid w:val="00CA5FD6"/>
    <w:rsid w:val="00CB476F"/>
    <w:rsid w:val="00CD4C9E"/>
    <w:rsid w:val="00CD550F"/>
    <w:rsid w:val="00CF6283"/>
    <w:rsid w:val="00D36857"/>
    <w:rsid w:val="00D36DE9"/>
    <w:rsid w:val="00D45E41"/>
    <w:rsid w:val="00D46B35"/>
    <w:rsid w:val="00D46BBA"/>
    <w:rsid w:val="00D507D0"/>
    <w:rsid w:val="00D61243"/>
    <w:rsid w:val="00D67954"/>
    <w:rsid w:val="00E113B8"/>
    <w:rsid w:val="00E559E6"/>
    <w:rsid w:val="00E81946"/>
    <w:rsid w:val="00E835D4"/>
    <w:rsid w:val="00EA397E"/>
    <w:rsid w:val="00EA785F"/>
    <w:rsid w:val="00EE5240"/>
    <w:rsid w:val="00F043AB"/>
    <w:rsid w:val="00F115A4"/>
    <w:rsid w:val="00F1530F"/>
    <w:rsid w:val="00F15BFC"/>
    <w:rsid w:val="00F45661"/>
    <w:rsid w:val="00F6085D"/>
    <w:rsid w:val="00F65D3D"/>
    <w:rsid w:val="00F97A24"/>
    <w:rsid w:val="00FD6D0C"/>
    <w:rsid w:val="00FE5BFD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93096F3"/>
  <w15:docId w15:val="{AC85F007-DAB7-4ED1-BC75-4AA2A8D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D7"/>
  </w:style>
  <w:style w:type="paragraph" w:styleId="Heading3">
    <w:name w:val="heading 3"/>
    <w:basedOn w:val="Normal"/>
    <w:link w:val="Heading3Char"/>
    <w:uiPriority w:val="9"/>
    <w:qFormat/>
    <w:rsid w:val="00CD4C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00346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55"/>
  </w:style>
  <w:style w:type="paragraph" w:styleId="Footer">
    <w:name w:val="footer"/>
    <w:basedOn w:val="Normal"/>
    <w:link w:val="FooterChar"/>
    <w:uiPriority w:val="99"/>
    <w:unhideWhenUsed/>
    <w:rsid w:val="0016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55"/>
  </w:style>
  <w:style w:type="paragraph" w:styleId="BalloonText">
    <w:name w:val="Balloon Text"/>
    <w:basedOn w:val="Normal"/>
    <w:link w:val="BalloonTextChar"/>
    <w:uiPriority w:val="99"/>
    <w:semiHidden/>
    <w:unhideWhenUsed/>
    <w:rsid w:val="001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8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4C9E"/>
    <w:rPr>
      <w:rFonts w:ascii="Arial" w:eastAsia="Times New Roman" w:hAnsi="Arial" w:cs="Arial"/>
      <w:color w:val="00346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4C9E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CD4C9E"/>
    <w:pPr>
      <w:spacing w:before="150" w:after="0" w:line="240" w:lineRule="auto"/>
      <w:textAlignment w:val="baseline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FF1"/>
    <w:pPr>
      <w:ind w:left="720"/>
      <w:contextualSpacing/>
    </w:pPr>
  </w:style>
  <w:style w:type="table" w:styleId="TableGrid">
    <w:name w:val="Table Grid"/>
    <w:basedOn w:val="TableNormal"/>
    <w:uiPriority w:val="39"/>
    <w:rsid w:val="00C5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6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requirementsnote">
    <w:name w:val="sc-requirementsnote"/>
    <w:basedOn w:val="Normal"/>
    <w:rsid w:val="00F6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hep.org/" TargetMode="External"/><Relationship Id="rId13" Type="http://schemas.openxmlformats.org/officeDocument/2006/relationships/hyperlink" Target="https://columbustech.smartcatalogiq.com/en/2016-2017/2016-2017-Catalog-and-Student-Handbook/Courses/MATH-Mathematics/1000/MATH-1111" TargetMode="External"/><Relationship Id="rId18" Type="http://schemas.openxmlformats.org/officeDocument/2006/relationships/hyperlink" Target="https://columbustech.smartcatalogiq.com/en/2016-2017/2016-2017-Catalog-and-Student-Handbook/Courses/PSYC-Psychology/1000/PSYC-110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lumbustech.smartcatalogiq.com/en/2016-2017/2016-2017-Catalog-and-Student-Handbook/Courses/ENGL-English/1000/ENGL-1101" TargetMode="External"/><Relationship Id="rId17" Type="http://schemas.openxmlformats.org/officeDocument/2006/relationships/hyperlink" Target="https://columbustech.smartcatalogiq.com/en/2016-2017/2016-2017-Catalog-and-Student-Handbook/Courses/BIOL-Biology/2000/BIOL-2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lumbustech.smartcatalogiq.com/en/2016-2017/2016-2017-Catalog-and-Student-Handbook/Courses/PHYS-Physics/1000/PHYS-1110" TargetMode="External"/><Relationship Id="rId20" Type="http://schemas.openxmlformats.org/officeDocument/2006/relationships/hyperlink" Target="http://www.ardm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umbustech.edu/academics/background-check.c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lumbustech.smartcatalogiq.com/en/2016-2017/2016-2017-Catalog-and-Student-Handbook/Courses/MATH-Mathematics/1000/MATH-11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umbustech.edu/academics/forms.cms" TargetMode="External"/><Relationship Id="rId19" Type="http://schemas.openxmlformats.org/officeDocument/2006/relationships/hyperlink" Target="https://www.columbustech.edu/academics/forms.c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umbustech.edu/students/accuplacer-placement-test.cms" TargetMode="External"/><Relationship Id="rId14" Type="http://schemas.openxmlformats.org/officeDocument/2006/relationships/hyperlink" Target="https://columbustech.smartcatalogiq.com/en/2016-2017/2016-2017-Catalog-and-Student-Handbook/Courses/BIOL-Biology/2000/BIOL-2113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422E-BCFE-44D6-98B7-AA337D95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Coretha</dc:creator>
  <cp:lastModifiedBy>ctc</cp:lastModifiedBy>
  <cp:revision>7</cp:revision>
  <cp:lastPrinted>2016-07-14T14:46:00Z</cp:lastPrinted>
  <dcterms:created xsi:type="dcterms:W3CDTF">2020-04-15T18:13:00Z</dcterms:created>
  <dcterms:modified xsi:type="dcterms:W3CDTF">2020-08-12T18:29:00Z</dcterms:modified>
</cp:coreProperties>
</file>