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3C" w:rsidRDefault="0013033C" w:rsidP="0013033C">
      <w:pPr>
        <w:jc w:val="center"/>
        <w:rPr>
          <w:sz w:val="25"/>
          <w:szCs w:val="25"/>
        </w:rPr>
      </w:pPr>
      <w:r w:rsidRPr="005E1061">
        <w:rPr>
          <w:noProof/>
        </w:rPr>
        <w:drawing>
          <wp:inline distT="0" distB="0" distL="0" distR="0" wp14:anchorId="4FE58B33" wp14:editId="341A00E4">
            <wp:extent cx="1618488" cy="822960"/>
            <wp:effectExtent l="0" t="0" r="1270" b="0"/>
            <wp:docPr id="1" name="Picture 1" descr="\\staff-files\users\njackson\Documents\My Pictures\New CT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-files\users\njackson\Documents\My Pictures\New CT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3C" w:rsidRDefault="0013033C" w:rsidP="0013033C">
      <w:pPr>
        <w:jc w:val="center"/>
        <w:rPr>
          <w:sz w:val="25"/>
          <w:szCs w:val="25"/>
        </w:rPr>
      </w:pPr>
    </w:p>
    <w:p w:rsidR="0029032B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PROGRAM LEARNING OUTCOMES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Funeral Service Education Program</w:t>
      </w:r>
    </w:p>
    <w:p w:rsidR="0013033C" w:rsidRDefault="0013033C" w:rsidP="0013033C">
      <w:pPr>
        <w:rPr>
          <w:sz w:val="25"/>
          <w:szCs w:val="25"/>
        </w:rPr>
      </w:pPr>
      <w:bookmarkStart w:id="0" w:name="_GoBack"/>
      <w:bookmarkEnd w:id="0"/>
    </w:p>
    <w:p w:rsidR="0013033C" w:rsidRDefault="0013033C" w:rsidP="0013033C">
      <w:pPr>
        <w:rPr>
          <w:sz w:val="25"/>
          <w:szCs w:val="25"/>
        </w:rPr>
      </w:pPr>
      <w:r>
        <w:rPr>
          <w:sz w:val="25"/>
          <w:szCs w:val="25"/>
        </w:rPr>
        <w:t>The central objective of an ABFSE-accredited program must be to educate students in every phase of funeral service so that program graduates are prepared for entry-level employment in funeral service. In support of this objective, a program must adopt at least the following</w:t>
      </w:r>
    </w:p>
    <w:p w:rsidR="0013033C" w:rsidRPr="0013033C" w:rsidRDefault="0013033C" w:rsidP="0013033C">
      <w:pPr>
        <w:jc w:val="center"/>
        <w:rPr>
          <w:b/>
          <w:sz w:val="25"/>
          <w:szCs w:val="25"/>
        </w:rPr>
      </w:pPr>
      <w:r w:rsidRPr="0013033C">
        <w:rPr>
          <w:b/>
          <w:sz w:val="25"/>
          <w:szCs w:val="25"/>
        </w:rPr>
        <w:t>Learning Outcomes</w:t>
      </w:r>
    </w:p>
    <w:p w:rsidR="0013033C" w:rsidRPr="0013033C" w:rsidRDefault="0013033C" w:rsidP="0013033C">
      <w:pPr>
        <w:jc w:val="center"/>
        <w:rPr>
          <w:b/>
          <w:sz w:val="25"/>
          <w:szCs w:val="25"/>
        </w:rPr>
      </w:pPr>
      <w:r w:rsidRPr="0013033C">
        <w:rPr>
          <w:b/>
          <w:sz w:val="25"/>
          <w:szCs w:val="25"/>
        </w:rPr>
        <w:t>Upon completion of an accredited program, students will be able</w:t>
      </w:r>
      <w:r>
        <w:rPr>
          <w:b/>
          <w:sz w:val="25"/>
          <w:szCs w:val="25"/>
        </w:rPr>
        <w:t xml:space="preserve"> to: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2.1.1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Explain the importance of funeral service professionals in developing relationships with the families and communities they serve. 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2.1.2</w:t>
      </w:r>
      <w:r>
        <w:rPr>
          <w:sz w:val="25"/>
          <w:szCs w:val="25"/>
        </w:rPr>
        <w:t xml:space="preserve"> I</w:t>
      </w:r>
      <w:r>
        <w:rPr>
          <w:sz w:val="25"/>
          <w:szCs w:val="25"/>
        </w:rPr>
        <w:t>dentify standards of ethical conduct in funeral service practice.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2.1.3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Interpret how federal, state, and local laws apply to funeral service in order to ensure compliance. 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2.1.4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Apply principles of public health and safety in the handling and preparation of human remains.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2.1.5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Demonstrate technical skills in embalming and restorative art that are necessary for the preparation and handling of human remains.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2.1.6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Demonstrate skills required for conducting arrangement conferences, visitations, services, and ceremonies.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2.1.7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Describe the requirements and procedures for burial, cremation, and other accepted forms of final disposition of human remains.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2.1.8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Describe methods to address the grief-related needs of the bereaved.</w:t>
      </w:r>
    </w:p>
    <w:p w:rsidR="0013033C" w:rsidRDefault="0013033C" w:rsidP="0013033C">
      <w:pPr>
        <w:jc w:val="center"/>
        <w:rPr>
          <w:sz w:val="25"/>
          <w:szCs w:val="25"/>
        </w:rPr>
      </w:pPr>
      <w:r>
        <w:rPr>
          <w:sz w:val="25"/>
          <w:szCs w:val="25"/>
        </w:rPr>
        <w:t>2.1.9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Explain management skills associated with operating a funeral establishment</w:t>
      </w:r>
    </w:p>
    <w:p w:rsidR="0013033C" w:rsidRDefault="0013033C" w:rsidP="0013033C">
      <w:pPr>
        <w:jc w:val="center"/>
      </w:pPr>
      <w:r>
        <w:rPr>
          <w:sz w:val="25"/>
          <w:szCs w:val="25"/>
        </w:rPr>
        <w:t>2.1.10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Demonstrate verbal and written communication skills and research skills needed for funeral service practice.</w:t>
      </w:r>
    </w:p>
    <w:sectPr w:rsidR="0013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C"/>
    <w:rsid w:val="0013033C"/>
    <w:rsid w:val="009C1262"/>
    <w:rsid w:val="00A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7DA5"/>
  <w15:chartTrackingRefBased/>
  <w15:docId w15:val="{CC73A488-DD87-4E5A-AE80-B07F84FF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Nicole</dc:creator>
  <cp:keywords/>
  <dc:description/>
  <cp:lastModifiedBy>Jackson, Nicole</cp:lastModifiedBy>
  <cp:revision>1</cp:revision>
  <dcterms:created xsi:type="dcterms:W3CDTF">2020-01-29T13:57:00Z</dcterms:created>
  <dcterms:modified xsi:type="dcterms:W3CDTF">2020-01-29T14:10:00Z</dcterms:modified>
</cp:coreProperties>
</file>