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6797" w14:textId="77777777" w:rsidR="007214EA" w:rsidRPr="00B02A69" w:rsidRDefault="00800552">
      <w:pPr>
        <w:ind w:left="2" w:hanging="4"/>
        <w:jc w:val="center"/>
        <w:rPr>
          <w:b/>
          <w:sz w:val="44"/>
          <w:szCs w:val="44"/>
        </w:rPr>
      </w:pPr>
      <w:r w:rsidRPr="00B02A69">
        <w:rPr>
          <w:rFonts w:ascii="Gotham Black" w:eastAsia="Gotham Black" w:hAnsi="Gotham Black" w:cs="Gotham Black"/>
          <w:b/>
          <w:color w:val="000000"/>
          <w:sz w:val="44"/>
          <w:szCs w:val="44"/>
        </w:rPr>
        <w:fldChar w:fldCharType="begin"/>
      </w:r>
      <w:r w:rsidRPr="00B02A69">
        <w:rPr>
          <w:rFonts w:ascii="Gotham Black" w:eastAsia="Gotham Black" w:hAnsi="Gotham Black" w:cs="Gotham Black"/>
          <w:b/>
          <w:color w:val="000000"/>
          <w:sz w:val="44"/>
          <w:szCs w:val="44"/>
        </w:rPr>
        <w:instrText xml:space="preserve"> HYPERLINK "https://www.columbustech.edu/" \h </w:instrText>
      </w:r>
      <w:r w:rsidRPr="00B02A69">
        <w:rPr>
          <w:rFonts w:ascii="Gotham Black" w:eastAsia="Gotham Black" w:hAnsi="Gotham Black" w:cs="Gotham Black"/>
          <w:b/>
          <w:color w:val="000000"/>
          <w:sz w:val="44"/>
          <w:szCs w:val="44"/>
        </w:rPr>
        <w:fldChar w:fldCharType="separate"/>
      </w:r>
      <w:r w:rsidRPr="00B02A69">
        <w:rPr>
          <w:rFonts w:ascii="Gotham Black" w:eastAsia="Gotham Black" w:hAnsi="Gotham Black" w:cs="Gotham Black"/>
          <w:b/>
          <w:color w:val="000000"/>
          <w:sz w:val="44"/>
          <w:szCs w:val="44"/>
        </w:rPr>
        <w:t>Columbus</w:t>
      </w:r>
      <w:r w:rsidRPr="00B02A69">
        <w:rPr>
          <w:rFonts w:ascii="Gotham Black" w:eastAsia="Gotham Black" w:hAnsi="Gotham Black" w:cs="Gotham Black"/>
          <w:b/>
          <w:color w:val="000000"/>
          <w:sz w:val="44"/>
          <w:szCs w:val="44"/>
        </w:rPr>
        <w:fldChar w:fldCharType="end"/>
      </w:r>
      <w:r w:rsidRPr="00B02A69">
        <w:rPr>
          <w:rFonts w:ascii="Gotham Black" w:eastAsia="Gotham Black" w:hAnsi="Gotham Black" w:cs="Gotham Black"/>
          <w:b/>
          <w:color w:val="000000"/>
          <w:sz w:val="44"/>
          <w:szCs w:val="44"/>
        </w:rPr>
        <w:t xml:space="preserve"> Technical College</w:t>
      </w:r>
    </w:p>
    <w:p w14:paraId="5464DF5E" w14:textId="77777777" w:rsidR="007214EA" w:rsidRDefault="00800552">
      <w:pPr>
        <w:ind w:left="0" w:hanging="2"/>
        <w:jc w:val="center"/>
      </w:pPr>
      <w:r>
        <w:rPr>
          <w:b/>
          <w:i/>
        </w:rPr>
        <w:t>An Equal Opportunity Institution and a Unit of the Technical College System of Georgia</w:t>
      </w:r>
    </w:p>
    <w:p w14:paraId="672A6659" w14:textId="77777777" w:rsidR="007214EA" w:rsidRDefault="007214EA">
      <w:pPr>
        <w:ind w:left="1" w:hanging="3"/>
        <w:jc w:val="center"/>
        <w:rPr>
          <w:sz w:val="28"/>
          <w:szCs w:val="28"/>
        </w:rPr>
      </w:pPr>
    </w:p>
    <w:p w14:paraId="0B3E36DD" w14:textId="77777777" w:rsidR="007214EA" w:rsidRDefault="00800552">
      <w:pPr>
        <w:ind w:left="1" w:hanging="3"/>
        <w:jc w:val="center"/>
        <w:rPr>
          <w:sz w:val="32"/>
          <w:szCs w:val="32"/>
        </w:rPr>
      </w:pPr>
      <w:r>
        <w:rPr>
          <w:b/>
          <w:sz w:val="32"/>
          <w:szCs w:val="32"/>
        </w:rPr>
        <w:t>Radiologic Technology Program</w:t>
      </w:r>
    </w:p>
    <w:p w14:paraId="0A37501D" w14:textId="77777777" w:rsidR="007214EA" w:rsidRDefault="007214EA">
      <w:pPr>
        <w:ind w:left="1" w:hanging="3"/>
        <w:jc w:val="center"/>
        <w:rPr>
          <w:sz w:val="32"/>
          <w:szCs w:val="32"/>
        </w:rPr>
      </w:pPr>
    </w:p>
    <w:p w14:paraId="17418A63" w14:textId="77777777" w:rsidR="007214EA" w:rsidRDefault="00B75255" w:rsidP="00B75255">
      <w:pPr>
        <w:spacing w:line="240" w:lineRule="auto"/>
        <w:ind w:left="0" w:hanging="2"/>
        <w:rPr>
          <w:sz w:val="24"/>
          <w:szCs w:val="24"/>
        </w:rPr>
      </w:pPr>
      <w:r>
        <w:rPr>
          <w:b/>
          <w:sz w:val="24"/>
          <w:szCs w:val="24"/>
        </w:rPr>
        <w:t>Program Accreditation</w:t>
      </w:r>
    </w:p>
    <w:p w14:paraId="03CC2DB6" w14:textId="77777777" w:rsidR="007214EA" w:rsidRDefault="00800552">
      <w:pPr>
        <w:ind w:left="0" w:hanging="2"/>
        <w:rPr>
          <w:sz w:val="24"/>
          <w:szCs w:val="24"/>
        </w:rPr>
      </w:pPr>
      <w:r>
        <w:rPr>
          <w:sz w:val="24"/>
          <w:szCs w:val="24"/>
        </w:rPr>
        <w:t>The Radiologic Technology Program is accredited by the Joint Review Committee on Education in Radiologic Technology (JRCERT).</w:t>
      </w:r>
    </w:p>
    <w:p w14:paraId="12FF8C24" w14:textId="77777777" w:rsidR="007214EA" w:rsidRDefault="00800552">
      <w:pPr>
        <w:ind w:left="0" w:hanging="2"/>
        <w:rPr>
          <w:sz w:val="24"/>
          <w:szCs w:val="24"/>
        </w:rPr>
      </w:pPr>
      <w:r>
        <w:rPr>
          <w:sz w:val="24"/>
          <w:szCs w:val="24"/>
        </w:rPr>
        <w:t>Further information concerning accreditation of the Program can be found through the Joint Committee on Education in Radiologic Technology (JRCERT), 20 N. Wacker Drive, Suite 2850, Chicago, IL  60606-3182.</w:t>
      </w:r>
    </w:p>
    <w:p w14:paraId="3D182431" w14:textId="77777777" w:rsidR="007214EA" w:rsidRDefault="00EC0C2F">
      <w:pPr>
        <w:ind w:left="0" w:hanging="2"/>
        <w:rPr>
          <w:color w:val="0563C1"/>
          <w:sz w:val="24"/>
          <w:szCs w:val="24"/>
          <w:u w:val="single"/>
        </w:rPr>
      </w:pPr>
      <w:hyperlink r:id="rId5">
        <w:r w:rsidR="00800552">
          <w:rPr>
            <w:color w:val="0563C1"/>
            <w:sz w:val="24"/>
            <w:szCs w:val="24"/>
            <w:u w:val="single"/>
          </w:rPr>
          <w:t>http://www.jrcert.org/resources/program-effectiveness-data/</w:t>
        </w:r>
      </w:hyperlink>
    </w:p>
    <w:p w14:paraId="02EB378F" w14:textId="77777777" w:rsidR="007214EA" w:rsidRDefault="007214EA" w:rsidP="00B02A69">
      <w:pPr>
        <w:ind w:leftChars="0" w:left="0" w:firstLineChars="0" w:firstLine="0"/>
        <w:rPr>
          <w:sz w:val="24"/>
          <w:szCs w:val="24"/>
        </w:rPr>
      </w:pPr>
    </w:p>
    <w:p w14:paraId="32F8EF2A" w14:textId="77777777" w:rsidR="007214EA" w:rsidRDefault="00800552" w:rsidP="00B75255">
      <w:pPr>
        <w:ind w:left="0" w:hanging="2"/>
        <w:rPr>
          <w:sz w:val="24"/>
          <w:szCs w:val="24"/>
        </w:rPr>
      </w:pPr>
      <w:r>
        <w:rPr>
          <w:b/>
          <w:sz w:val="24"/>
          <w:szCs w:val="24"/>
        </w:rPr>
        <w:t>Program Description</w:t>
      </w:r>
    </w:p>
    <w:p w14:paraId="2C643638" w14:textId="77777777" w:rsidR="007214EA" w:rsidRDefault="00800552">
      <w:pPr>
        <w:ind w:left="0" w:hanging="2"/>
        <w:rPr>
          <w:sz w:val="24"/>
          <w:szCs w:val="24"/>
        </w:rPr>
      </w:pPr>
      <w:r>
        <w:rPr>
          <w:sz w:val="24"/>
          <w:szCs w:val="24"/>
        </w:rPr>
        <w:t>The Radiologic Technology associate</w:t>
      </w:r>
      <w:r w:rsidR="00E52F5A">
        <w:rPr>
          <w:sz w:val="24"/>
          <w:szCs w:val="24"/>
        </w:rPr>
        <w:t>’</w:t>
      </w:r>
      <w:r w:rsidR="00DC35A8">
        <w:rPr>
          <w:sz w:val="24"/>
          <w:szCs w:val="24"/>
        </w:rPr>
        <w:t>s</w:t>
      </w:r>
      <w:r>
        <w:rPr>
          <w:sz w:val="24"/>
          <w:szCs w:val="24"/>
        </w:rPr>
        <w:t xml:space="preserve"> degree program </w:t>
      </w:r>
      <w:r w:rsidR="00DC35A8">
        <w:rPr>
          <w:sz w:val="24"/>
          <w:szCs w:val="24"/>
        </w:rPr>
        <w:t>offer</w:t>
      </w:r>
      <w:r>
        <w:rPr>
          <w:sz w:val="24"/>
          <w:szCs w:val="24"/>
        </w:rPr>
        <w:t xml:space="preserve">s the student </w:t>
      </w:r>
      <w:r w:rsidR="00DC35A8">
        <w:rPr>
          <w:sz w:val="24"/>
          <w:szCs w:val="24"/>
        </w:rPr>
        <w:t xml:space="preserve">the opportunity to obtain an exciting and rewarding career in one of the hottest areas of diagnostic imaging. </w:t>
      </w:r>
      <w:r w:rsidR="00676C63">
        <w:rPr>
          <w:sz w:val="24"/>
          <w:szCs w:val="24"/>
        </w:rPr>
        <w:t xml:space="preserve">The faculty and staff work hard to provide the student with the didactic and psychomotor instruction that is necessary for success. </w:t>
      </w:r>
      <w:r w:rsidR="00637E1C">
        <w:rPr>
          <w:sz w:val="24"/>
          <w:szCs w:val="24"/>
        </w:rPr>
        <w:t xml:space="preserve">The partnerships that the college has with area hospitals and clinics will provide students with exceptional clinical education and experience. </w:t>
      </w:r>
      <w:r>
        <w:rPr>
          <w:sz w:val="24"/>
          <w:szCs w:val="24"/>
        </w:rPr>
        <w:t xml:space="preserve">The student </w:t>
      </w:r>
      <w:r w:rsidR="00676C63">
        <w:rPr>
          <w:sz w:val="24"/>
          <w:szCs w:val="24"/>
        </w:rPr>
        <w:t xml:space="preserve">may </w:t>
      </w:r>
      <w:r>
        <w:rPr>
          <w:sz w:val="24"/>
          <w:szCs w:val="24"/>
        </w:rPr>
        <w:t xml:space="preserve">experience all </w:t>
      </w:r>
      <w:r w:rsidR="00DC35A8">
        <w:rPr>
          <w:sz w:val="24"/>
          <w:szCs w:val="24"/>
        </w:rPr>
        <w:t xml:space="preserve">aspects of </w:t>
      </w:r>
      <w:r w:rsidR="00637E1C">
        <w:rPr>
          <w:sz w:val="24"/>
          <w:szCs w:val="24"/>
        </w:rPr>
        <w:t xml:space="preserve">medical </w:t>
      </w:r>
      <w:r>
        <w:rPr>
          <w:sz w:val="24"/>
          <w:szCs w:val="24"/>
        </w:rPr>
        <w:t xml:space="preserve">imaging, including routine radiography and fluoroscopy, trauma radiography, surgical and mobile radiography, as well as subspecialties, such as computed tomography (CT), </w:t>
      </w:r>
      <w:r w:rsidR="00DC35A8">
        <w:rPr>
          <w:sz w:val="24"/>
          <w:szCs w:val="24"/>
        </w:rPr>
        <w:t xml:space="preserve">mammography (M), </w:t>
      </w:r>
      <w:r>
        <w:rPr>
          <w:sz w:val="24"/>
          <w:szCs w:val="24"/>
        </w:rPr>
        <w:t xml:space="preserve">magnetic resonance imaging (MRI), </w:t>
      </w:r>
      <w:r w:rsidR="00DC35A8">
        <w:rPr>
          <w:sz w:val="24"/>
          <w:szCs w:val="24"/>
        </w:rPr>
        <w:t>diagnostic medical sonography</w:t>
      </w:r>
      <w:r>
        <w:rPr>
          <w:sz w:val="24"/>
          <w:szCs w:val="24"/>
        </w:rPr>
        <w:t xml:space="preserve"> (US), nuclear medicine (NM), and radiation therapy</w:t>
      </w:r>
      <w:r w:rsidR="00DC35A8">
        <w:rPr>
          <w:sz w:val="24"/>
          <w:szCs w:val="24"/>
        </w:rPr>
        <w:t xml:space="preserve"> (T)</w:t>
      </w:r>
      <w:r>
        <w:rPr>
          <w:sz w:val="24"/>
          <w:szCs w:val="24"/>
        </w:rPr>
        <w:t>.</w:t>
      </w:r>
      <w:r w:rsidR="00676C63">
        <w:rPr>
          <w:sz w:val="24"/>
          <w:szCs w:val="24"/>
        </w:rPr>
        <w:t xml:space="preserve"> </w:t>
      </w:r>
    </w:p>
    <w:p w14:paraId="6A05A809" w14:textId="77777777" w:rsidR="007214EA" w:rsidRDefault="007214EA">
      <w:pPr>
        <w:ind w:left="0" w:hanging="2"/>
        <w:rPr>
          <w:sz w:val="24"/>
          <w:szCs w:val="24"/>
        </w:rPr>
      </w:pPr>
    </w:p>
    <w:p w14:paraId="19137AC9" w14:textId="77777777" w:rsidR="007214EA" w:rsidRDefault="00800552">
      <w:pPr>
        <w:ind w:left="0" w:hanging="2"/>
        <w:rPr>
          <w:sz w:val="24"/>
          <w:szCs w:val="24"/>
        </w:rPr>
      </w:pPr>
      <w:r>
        <w:rPr>
          <w:sz w:val="24"/>
          <w:szCs w:val="24"/>
        </w:rPr>
        <w:t xml:space="preserve">As a program graduate, the student </w:t>
      </w:r>
      <w:r w:rsidR="00E52F5A">
        <w:rPr>
          <w:sz w:val="24"/>
          <w:szCs w:val="24"/>
        </w:rPr>
        <w:t>will be</w:t>
      </w:r>
      <w:r>
        <w:rPr>
          <w:sz w:val="24"/>
          <w:szCs w:val="24"/>
        </w:rPr>
        <w:t xml:space="preserve"> eligible to sit for the national certification examination in Radiologic Technology, administered by the American Registry of Radiologic Technologists (ARRT).  </w:t>
      </w:r>
      <w:r w:rsidR="00E52F5A">
        <w:rPr>
          <w:sz w:val="24"/>
          <w:szCs w:val="24"/>
        </w:rPr>
        <w:t>The program</w:t>
      </w:r>
      <w:r>
        <w:rPr>
          <w:sz w:val="24"/>
          <w:szCs w:val="24"/>
        </w:rPr>
        <w:t xml:space="preserve"> </w:t>
      </w:r>
      <w:r w:rsidR="00637E1C">
        <w:rPr>
          <w:sz w:val="24"/>
          <w:szCs w:val="24"/>
        </w:rPr>
        <w:t xml:space="preserve">also </w:t>
      </w:r>
      <w:r>
        <w:rPr>
          <w:sz w:val="24"/>
          <w:szCs w:val="24"/>
        </w:rPr>
        <w:t>of</w:t>
      </w:r>
      <w:r w:rsidR="00E52F5A">
        <w:rPr>
          <w:sz w:val="24"/>
          <w:szCs w:val="24"/>
        </w:rPr>
        <w:t>fers the graduates</w:t>
      </w:r>
      <w:r w:rsidR="00637E1C">
        <w:rPr>
          <w:sz w:val="24"/>
          <w:szCs w:val="24"/>
        </w:rPr>
        <w:t>,</w:t>
      </w:r>
      <w:r w:rsidR="00E52F5A">
        <w:rPr>
          <w:sz w:val="24"/>
          <w:szCs w:val="24"/>
        </w:rPr>
        <w:t xml:space="preserve"> job placement</w:t>
      </w:r>
      <w:r>
        <w:rPr>
          <w:sz w:val="24"/>
          <w:szCs w:val="24"/>
        </w:rPr>
        <w:t xml:space="preserve"> assist</w:t>
      </w:r>
      <w:r w:rsidR="00E52F5A">
        <w:rPr>
          <w:sz w:val="24"/>
          <w:szCs w:val="24"/>
        </w:rPr>
        <w:t>ance</w:t>
      </w:r>
      <w:r w:rsidR="00637E1C">
        <w:rPr>
          <w:sz w:val="24"/>
          <w:szCs w:val="24"/>
        </w:rPr>
        <w:t xml:space="preserve"> and information concerning</w:t>
      </w:r>
      <w:r>
        <w:rPr>
          <w:sz w:val="24"/>
          <w:szCs w:val="24"/>
        </w:rPr>
        <w:t xml:space="preserve"> </w:t>
      </w:r>
      <w:r w:rsidR="00637E1C">
        <w:rPr>
          <w:sz w:val="24"/>
          <w:szCs w:val="24"/>
        </w:rPr>
        <w:t>any available professional</w:t>
      </w:r>
      <w:r>
        <w:rPr>
          <w:sz w:val="24"/>
          <w:szCs w:val="24"/>
        </w:rPr>
        <w:t xml:space="preserve"> </w:t>
      </w:r>
      <w:r w:rsidR="00676C63">
        <w:rPr>
          <w:sz w:val="24"/>
          <w:szCs w:val="24"/>
        </w:rPr>
        <w:t xml:space="preserve">and continuing education </w:t>
      </w:r>
      <w:r>
        <w:rPr>
          <w:sz w:val="24"/>
          <w:szCs w:val="24"/>
        </w:rPr>
        <w:t>opportunities</w:t>
      </w:r>
      <w:r w:rsidR="00637E1C">
        <w:rPr>
          <w:sz w:val="24"/>
          <w:szCs w:val="24"/>
        </w:rPr>
        <w:t xml:space="preserve">. </w:t>
      </w:r>
      <w:r>
        <w:rPr>
          <w:sz w:val="24"/>
          <w:szCs w:val="24"/>
        </w:rPr>
        <w:t xml:space="preserve">Hospital imaging departments, clinics, physicians’ offices, and diagnostic centers </w:t>
      </w:r>
      <w:r w:rsidR="00637E1C">
        <w:rPr>
          <w:sz w:val="24"/>
          <w:szCs w:val="24"/>
        </w:rPr>
        <w:t xml:space="preserve">all </w:t>
      </w:r>
      <w:r>
        <w:rPr>
          <w:sz w:val="24"/>
          <w:szCs w:val="24"/>
        </w:rPr>
        <w:t>seek graduates with this degree.</w:t>
      </w:r>
    </w:p>
    <w:p w14:paraId="5A39BBE3" w14:textId="77777777" w:rsidR="00E27E1D" w:rsidRDefault="00E27E1D">
      <w:pPr>
        <w:ind w:left="0" w:hanging="2"/>
        <w:rPr>
          <w:sz w:val="24"/>
          <w:szCs w:val="24"/>
        </w:rPr>
      </w:pPr>
    </w:p>
    <w:p w14:paraId="45D56F36" w14:textId="77777777" w:rsidR="007F72D7" w:rsidRDefault="007F72D7" w:rsidP="007F72D7">
      <w:pPr>
        <w:ind w:left="0" w:hanging="2"/>
        <w:rPr>
          <w:sz w:val="24"/>
          <w:szCs w:val="24"/>
        </w:rPr>
      </w:pPr>
      <w:r>
        <w:rPr>
          <w:b/>
          <w:sz w:val="24"/>
          <w:szCs w:val="24"/>
        </w:rPr>
        <w:t>Estimated Salary</w:t>
      </w:r>
    </w:p>
    <w:p w14:paraId="77BECEF1" w14:textId="77777777" w:rsidR="00AC3656" w:rsidRDefault="00474085" w:rsidP="00474085">
      <w:pPr>
        <w:ind w:left="-2" w:firstLineChars="0" w:firstLine="0"/>
        <w:rPr>
          <w:sz w:val="24"/>
          <w:szCs w:val="24"/>
        </w:rPr>
      </w:pPr>
      <w:r>
        <w:rPr>
          <w:sz w:val="24"/>
          <w:szCs w:val="24"/>
        </w:rPr>
        <w:t xml:space="preserve">Radiologic Technology offers competitive salaries that are based on experience, geography and credentials. Full time, </w:t>
      </w:r>
      <w:r w:rsidR="007F72D7">
        <w:rPr>
          <w:sz w:val="24"/>
          <w:szCs w:val="24"/>
        </w:rPr>
        <w:t xml:space="preserve">Part time, </w:t>
      </w:r>
      <w:r>
        <w:rPr>
          <w:sz w:val="24"/>
          <w:szCs w:val="24"/>
        </w:rPr>
        <w:t xml:space="preserve">and PRN shifts are often times available. According to the Ga. Dept. of Labor, the </w:t>
      </w:r>
      <w:r w:rsidR="00AC3656">
        <w:rPr>
          <w:sz w:val="24"/>
          <w:szCs w:val="24"/>
        </w:rPr>
        <w:t xml:space="preserve">2019 average annual wage for the profession was $54,112. The annual wage </w:t>
      </w:r>
      <w:r w:rsidR="00E27E1D">
        <w:rPr>
          <w:sz w:val="24"/>
          <w:szCs w:val="24"/>
        </w:rPr>
        <w:t>for</w:t>
      </w:r>
      <w:r w:rsidR="00AC3656">
        <w:rPr>
          <w:sz w:val="24"/>
          <w:szCs w:val="24"/>
        </w:rPr>
        <w:t xml:space="preserve"> Muscogee Co. was $46,446.</w:t>
      </w:r>
    </w:p>
    <w:p w14:paraId="06D30B32" w14:textId="77777777" w:rsidR="007F72D7" w:rsidRDefault="007F72D7" w:rsidP="00474085">
      <w:pPr>
        <w:ind w:left="-2" w:firstLineChars="0" w:firstLine="0"/>
        <w:rPr>
          <w:sz w:val="24"/>
          <w:szCs w:val="24"/>
        </w:rPr>
      </w:pPr>
      <w:r>
        <w:rPr>
          <w:sz w:val="24"/>
          <w:szCs w:val="24"/>
        </w:rPr>
        <w:t xml:space="preserve">For information on career opportunities for radiologic technologists, </w:t>
      </w:r>
      <w:r w:rsidR="00AC3656">
        <w:rPr>
          <w:sz w:val="24"/>
          <w:szCs w:val="24"/>
        </w:rPr>
        <w:t xml:space="preserve">please visit the </w:t>
      </w:r>
      <w:r>
        <w:rPr>
          <w:sz w:val="24"/>
          <w:szCs w:val="24"/>
        </w:rPr>
        <w:t>American Society of Radiologic Technologists</w:t>
      </w:r>
      <w:r w:rsidR="00AC3656">
        <w:rPr>
          <w:sz w:val="24"/>
          <w:szCs w:val="24"/>
        </w:rPr>
        <w:t xml:space="preserve"> </w:t>
      </w:r>
      <w:r w:rsidR="00EA4807">
        <w:rPr>
          <w:sz w:val="24"/>
          <w:szCs w:val="24"/>
        </w:rPr>
        <w:t>at: asrt.org</w:t>
      </w:r>
      <w:r>
        <w:rPr>
          <w:sz w:val="24"/>
          <w:szCs w:val="24"/>
        </w:rPr>
        <w:t>.</w:t>
      </w:r>
    </w:p>
    <w:p w14:paraId="72A3D3EC" w14:textId="77777777" w:rsidR="00E27E1D" w:rsidRDefault="00E27E1D" w:rsidP="00474085">
      <w:pPr>
        <w:ind w:left="-2" w:firstLineChars="0" w:firstLine="0"/>
        <w:rPr>
          <w:sz w:val="24"/>
          <w:szCs w:val="24"/>
        </w:rPr>
      </w:pPr>
    </w:p>
    <w:p w14:paraId="516BC77B" w14:textId="77777777" w:rsidR="00B75255" w:rsidRPr="00B75255" w:rsidRDefault="00B75255">
      <w:pPr>
        <w:ind w:left="0" w:hanging="2"/>
        <w:rPr>
          <w:b/>
          <w:sz w:val="24"/>
          <w:szCs w:val="24"/>
        </w:rPr>
      </w:pPr>
      <w:r>
        <w:rPr>
          <w:b/>
          <w:sz w:val="24"/>
          <w:szCs w:val="24"/>
        </w:rPr>
        <w:t>Program</w:t>
      </w:r>
      <w:r w:rsidRPr="00B75255">
        <w:rPr>
          <w:b/>
          <w:sz w:val="24"/>
          <w:szCs w:val="24"/>
        </w:rPr>
        <w:t xml:space="preserve"> Requirements</w:t>
      </w:r>
    </w:p>
    <w:p w14:paraId="2DB7B1D8" w14:textId="5C9D47A6" w:rsidR="007214EA" w:rsidRDefault="00800552">
      <w:pPr>
        <w:ind w:left="0" w:hanging="2"/>
        <w:rPr>
          <w:sz w:val="24"/>
          <w:szCs w:val="24"/>
        </w:rPr>
      </w:pPr>
      <w:r>
        <w:rPr>
          <w:sz w:val="24"/>
          <w:szCs w:val="24"/>
        </w:rPr>
        <w:t>Th</w:t>
      </w:r>
      <w:r w:rsidR="00B75255">
        <w:rPr>
          <w:sz w:val="24"/>
          <w:szCs w:val="24"/>
        </w:rPr>
        <w:t>e</w:t>
      </w:r>
      <w:r>
        <w:rPr>
          <w:sz w:val="24"/>
          <w:szCs w:val="24"/>
        </w:rPr>
        <w:t xml:space="preserve"> </w:t>
      </w:r>
      <w:r w:rsidR="00B75255">
        <w:rPr>
          <w:sz w:val="24"/>
          <w:szCs w:val="24"/>
        </w:rPr>
        <w:t xml:space="preserve">Radiologic Technology program </w:t>
      </w:r>
      <w:r w:rsidR="00EC0C2F">
        <w:rPr>
          <w:sz w:val="24"/>
          <w:szCs w:val="24"/>
        </w:rPr>
        <w:t xml:space="preserve">is a day-time program that </w:t>
      </w:r>
      <w:r>
        <w:rPr>
          <w:sz w:val="24"/>
          <w:szCs w:val="24"/>
        </w:rPr>
        <w:t>requires the student</w:t>
      </w:r>
      <w:r w:rsidR="00B75255">
        <w:rPr>
          <w:sz w:val="24"/>
          <w:szCs w:val="24"/>
        </w:rPr>
        <w:t xml:space="preserve"> be available for classroom lectures</w:t>
      </w:r>
      <w:r w:rsidR="00505638">
        <w:rPr>
          <w:sz w:val="24"/>
          <w:szCs w:val="24"/>
        </w:rPr>
        <w:t xml:space="preserve">, laboratory procedures and </w:t>
      </w:r>
      <w:r w:rsidR="00B75255">
        <w:rPr>
          <w:sz w:val="24"/>
          <w:szCs w:val="24"/>
        </w:rPr>
        <w:t xml:space="preserve">clinical education </w:t>
      </w:r>
      <w:r>
        <w:rPr>
          <w:sz w:val="24"/>
          <w:szCs w:val="24"/>
        </w:rPr>
        <w:t>from 7:30am to</w:t>
      </w:r>
      <w:r w:rsidR="00505638">
        <w:rPr>
          <w:sz w:val="24"/>
          <w:szCs w:val="24"/>
        </w:rPr>
        <w:t xml:space="preserve"> 5:00pm, Monday through Friday. With prior notification given, limited </w:t>
      </w:r>
      <w:r>
        <w:rPr>
          <w:sz w:val="24"/>
          <w:szCs w:val="24"/>
        </w:rPr>
        <w:t xml:space="preserve">afternoon and weekend shifts </w:t>
      </w:r>
      <w:r w:rsidR="00505638">
        <w:rPr>
          <w:sz w:val="24"/>
          <w:szCs w:val="24"/>
        </w:rPr>
        <w:t>may be scheduled during the 2</w:t>
      </w:r>
      <w:r w:rsidR="00505638" w:rsidRPr="00505638">
        <w:rPr>
          <w:sz w:val="24"/>
          <w:szCs w:val="24"/>
          <w:vertAlign w:val="superscript"/>
        </w:rPr>
        <w:t>nd</w:t>
      </w:r>
      <w:r w:rsidR="00505638">
        <w:rPr>
          <w:sz w:val="24"/>
          <w:szCs w:val="24"/>
        </w:rPr>
        <w:t>-4</w:t>
      </w:r>
      <w:r w:rsidR="00505638" w:rsidRPr="00505638">
        <w:rPr>
          <w:sz w:val="24"/>
          <w:szCs w:val="24"/>
          <w:vertAlign w:val="superscript"/>
        </w:rPr>
        <w:t>th</w:t>
      </w:r>
      <w:r w:rsidR="00505638">
        <w:rPr>
          <w:sz w:val="24"/>
          <w:szCs w:val="24"/>
        </w:rPr>
        <w:t xml:space="preserve"> semesters. Please note that a</w:t>
      </w:r>
      <w:r>
        <w:rPr>
          <w:sz w:val="24"/>
          <w:szCs w:val="24"/>
        </w:rPr>
        <w:t>ttending th</w:t>
      </w:r>
      <w:r w:rsidR="00B75255">
        <w:rPr>
          <w:sz w:val="24"/>
          <w:szCs w:val="24"/>
        </w:rPr>
        <w:t>is</w:t>
      </w:r>
      <w:r>
        <w:rPr>
          <w:sz w:val="24"/>
          <w:szCs w:val="24"/>
        </w:rPr>
        <w:t xml:space="preserve"> program is equivalent to working a full-time job. At this time, </w:t>
      </w:r>
      <w:r w:rsidR="00505638">
        <w:rPr>
          <w:sz w:val="24"/>
          <w:szCs w:val="24"/>
        </w:rPr>
        <w:t>a</w:t>
      </w:r>
      <w:r>
        <w:rPr>
          <w:sz w:val="24"/>
          <w:szCs w:val="24"/>
        </w:rPr>
        <w:t xml:space="preserve">ll clinical sites are </w:t>
      </w:r>
      <w:r w:rsidR="00505638">
        <w:rPr>
          <w:sz w:val="24"/>
          <w:szCs w:val="24"/>
        </w:rPr>
        <w:t xml:space="preserve">located </w:t>
      </w:r>
      <w:r>
        <w:rPr>
          <w:sz w:val="24"/>
          <w:szCs w:val="24"/>
        </w:rPr>
        <w:t>within 5-10 miles of the college.</w:t>
      </w:r>
      <w:r w:rsidR="0055572E">
        <w:rPr>
          <w:sz w:val="24"/>
          <w:szCs w:val="24"/>
        </w:rPr>
        <w:t xml:space="preserve"> The CTC campus is closed on Friday – Sunday, however, the student may be assigned to clinical rotations on those days, clinical instructors will be on site and program faculty will be available by phone or email.</w:t>
      </w:r>
    </w:p>
    <w:p w14:paraId="0E27B00A" w14:textId="77777777" w:rsidR="007214EA" w:rsidRDefault="007214EA">
      <w:pPr>
        <w:ind w:left="0" w:hanging="2"/>
        <w:rPr>
          <w:sz w:val="24"/>
          <w:szCs w:val="24"/>
        </w:rPr>
      </w:pPr>
    </w:p>
    <w:p w14:paraId="58C2C836" w14:textId="77777777" w:rsidR="00EC0C2F" w:rsidRDefault="00EC0C2F" w:rsidP="00B75255">
      <w:pPr>
        <w:ind w:leftChars="0" w:left="2" w:hanging="2"/>
        <w:rPr>
          <w:b/>
          <w:sz w:val="24"/>
          <w:szCs w:val="24"/>
        </w:rPr>
      </w:pPr>
    </w:p>
    <w:p w14:paraId="43879303" w14:textId="77777777" w:rsidR="00EC0C2F" w:rsidRDefault="00EC0C2F" w:rsidP="00B75255">
      <w:pPr>
        <w:ind w:leftChars="0" w:left="2" w:hanging="2"/>
        <w:rPr>
          <w:b/>
          <w:sz w:val="24"/>
          <w:szCs w:val="24"/>
        </w:rPr>
      </w:pPr>
    </w:p>
    <w:p w14:paraId="431FBA4C" w14:textId="77777777" w:rsidR="00EC0C2F" w:rsidRDefault="00EC0C2F" w:rsidP="00B75255">
      <w:pPr>
        <w:ind w:leftChars="0" w:left="2" w:hanging="2"/>
        <w:rPr>
          <w:b/>
          <w:sz w:val="24"/>
          <w:szCs w:val="24"/>
        </w:rPr>
      </w:pPr>
    </w:p>
    <w:p w14:paraId="333AD824" w14:textId="77777777" w:rsidR="00EC0C2F" w:rsidRDefault="00EC0C2F" w:rsidP="00B75255">
      <w:pPr>
        <w:ind w:leftChars="0" w:left="2" w:hanging="2"/>
        <w:rPr>
          <w:b/>
          <w:sz w:val="24"/>
          <w:szCs w:val="24"/>
        </w:rPr>
      </w:pPr>
    </w:p>
    <w:p w14:paraId="7382B172" w14:textId="77777777" w:rsidR="00EC0C2F" w:rsidRDefault="00EC0C2F" w:rsidP="00B75255">
      <w:pPr>
        <w:ind w:leftChars="0" w:left="2" w:hanging="2"/>
        <w:rPr>
          <w:b/>
          <w:sz w:val="24"/>
          <w:szCs w:val="24"/>
        </w:rPr>
      </w:pPr>
    </w:p>
    <w:p w14:paraId="77DE507B" w14:textId="77777777" w:rsidR="00EC0C2F" w:rsidRDefault="00EC0C2F" w:rsidP="00B75255">
      <w:pPr>
        <w:ind w:leftChars="0" w:left="2" w:hanging="2"/>
        <w:rPr>
          <w:b/>
          <w:sz w:val="24"/>
          <w:szCs w:val="24"/>
        </w:rPr>
      </w:pPr>
    </w:p>
    <w:p w14:paraId="2726CDA1" w14:textId="77777777" w:rsidR="00B75255" w:rsidRDefault="00B75255" w:rsidP="00B75255">
      <w:pPr>
        <w:ind w:leftChars="0" w:left="2" w:hanging="2"/>
        <w:rPr>
          <w:b/>
          <w:sz w:val="24"/>
          <w:szCs w:val="24"/>
        </w:rPr>
      </w:pPr>
      <w:r>
        <w:rPr>
          <w:b/>
          <w:sz w:val="24"/>
          <w:szCs w:val="24"/>
        </w:rPr>
        <w:lastRenderedPageBreak/>
        <w:t xml:space="preserve">Competitive Admission </w:t>
      </w:r>
    </w:p>
    <w:p w14:paraId="0902C1B5" w14:textId="77777777" w:rsidR="00EA4807" w:rsidRDefault="0046725E" w:rsidP="0046725E">
      <w:pPr>
        <w:ind w:leftChars="0" w:left="2" w:hanging="2"/>
        <w:rPr>
          <w:sz w:val="24"/>
          <w:szCs w:val="24"/>
        </w:rPr>
      </w:pPr>
      <w:r>
        <w:rPr>
          <w:sz w:val="24"/>
          <w:szCs w:val="24"/>
        </w:rPr>
        <w:t>The R</w:t>
      </w:r>
      <w:r w:rsidRPr="0046725E">
        <w:rPr>
          <w:sz w:val="24"/>
          <w:szCs w:val="24"/>
        </w:rPr>
        <w:t xml:space="preserve">adiologic Technology program is a </w:t>
      </w:r>
      <w:r>
        <w:rPr>
          <w:sz w:val="24"/>
          <w:szCs w:val="24"/>
        </w:rPr>
        <w:t xml:space="preserve">competitive </w:t>
      </w:r>
      <w:r w:rsidRPr="0046725E">
        <w:rPr>
          <w:sz w:val="24"/>
          <w:szCs w:val="24"/>
        </w:rPr>
        <w:t>admissions program.</w:t>
      </w:r>
      <w:r w:rsidR="00EA4807">
        <w:rPr>
          <w:sz w:val="24"/>
          <w:szCs w:val="24"/>
        </w:rPr>
        <w:t xml:space="preserve"> </w:t>
      </w:r>
    </w:p>
    <w:p w14:paraId="6388C9DA" w14:textId="77777777" w:rsidR="001F2F45" w:rsidRDefault="0046725E" w:rsidP="0046725E">
      <w:pPr>
        <w:ind w:leftChars="0" w:left="2" w:hanging="2"/>
        <w:rPr>
          <w:sz w:val="24"/>
          <w:szCs w:val="24"/>
        </w:rPr>
      </w:pPr>
      <w:r>
        <w:rPr>
          <w:sz w:val="24"/>
          <w:szCs w:val="24"/>
        </w:rPr>
        <w:t xml:space="preserve">Once you have gained acceptance into Columbus Technical College </w:t>
      </w:r>
      <w:r w:rsidR="00E27E1D">
        <w:rPr>
          <w:sz w:val="24"/>
          <w:szCs w:val="24"/>
        </w:rPr>
        <w:t xml:space="preserve">and </w:t>
      </w:r>
      <w:r>
        <w:rPr>
          <w:sz w:val="24"/>
          <w:szCs w:val="24"/>
        </w:rPr>
        <w:t>have completed the required pre</w:t>
      </w:r>
      <w:r w:rsidR="003F5634">
        <w:rPr>
          <w:sz w:val="24"/>
          <w:szCs w:val="24"/>
        </w:rPr>
        <w:t>-</w:t>
      </w:r>
      <w:r>
        <w:rPr>
          <w:sz w:val="24"/>
          <w:szCs w:val="24"/>
        </w:rPr>
        <w:t xml:space="preserve">requisite courses listed below, you may apply </w:t>
      </w:r>
      <w:r w:rsidR="00EA4807">
        <w:rPr>
          <w:sz w:val="24"/>
          <w:szCs w:val="24"/>
        </w:rPr>
        <w:t>and</w:t>
      </w:r>
      <w:r w:rsidR="00800552">
        <w:rPr>
          <w:sz w:val="24"/>
          <w:szCs w:val="24"/>
        </w:rPr>
        <w:t xml:space="preserve"> compete for a seat in the </w:t>
      </w:r>
      <w:r>
        <w:rPr>
          <w:sz w:val="24"/>
          <w:szCs w:val="24"/>
        </w:rPr>
        <w:t xml:space="preserve">RT </w:t>
      </w:r>
      <w:r w:rsidR="00800552">
        <w:rPr>
          <w:sz w:val="24"/>
          <w:szCs w:val="24"/>
        </w:rPr>
        <w:t>program</w:t>
      </w:r>
      <w:r>
        <w:rPr>
          <w:sz w:val="24"/>
          <w:szCs w:val="24"/>
        </w:rPr>
        <w:t>.</w:t>
      </w:r>
    </w:p>
    <w:p w14:paraId="71FED874" w14:textId="77777777" w:rsidR="00EC0C2F" w:rsidRDefault="00EC0C2F" w:rsidP="0046725E">
      <w:pPr>
        <w:ind w:leftChars="0" w:left="2" w:hanging="2"/>
        <w:rPr>
          <w:sz w:val="24"/>
          <w:szCs w:val="24"/>
        </w:rPr>
      </w:pPr>
    </w:p>
    <w:p w14:paraId="6A341CE2" w14:textId="5C7AE70D" w:rsidR="001F2F45" w:rsidRDefault="0046725E" w:rsidP="0046725E">
      <w:pPr>
        <w:ind w:leftChars="0" w:left="2" w:hanging="2"/>
        <w:rPr>
          <w:sz w:val="24"/>
          <w:szCs w:val="24"/>
        </w:rPr>
      </w:pPr>
      <w:r>
        <w:rPr>
          <w:sz w:val="24"/>
          <w:szCs w:val="24"/>
        </w:rPr>
        <w:t xml:space="preserve"> The application deadline</w:t>
      </w:r>
      <w:r w:rsidR="00800552">
        <w:rPr>
          <w:sz w:val="24"/>
          <w:szCs w:val="24"/>
        </w:rPr>
        <w:t xml:space="preserve"> each Fall Semester</w:t>
      </w:r>
      <w:r>
        <w:rPr>
          <w:sz w:val="24"/>
          <w:szCs w:val="24"/>
        </w:rPr>
        <w:t xml:space="preserve"> is </w:t>
      </w:r>
      <w:r w:rsidR="00800552">
        <w:rPr>
          <w:sz w:val="24"/>
          <w:szCs w:val="24"/>
        </w:rPr>
        <w:t>October 1</w:t>
      </w:r>
      <w:r>
        <w:rPr>
          <w:sz w:val="24"/>
          <w:szCs w:val="24"/>
        </w:rPr>
        <w:t xml:space="preserve">. Applications may be submitted </w:t>
      </w:r>
      <w:r w:rsidR="00EA4807">
        <w:rPr>
          <w:sz w:val="24"/>
          <w:szCs w:val="24"/>
        </w:rPr>
        <w:t xml:space="preserve">in </w:t>
      </w:r>
      <w:r w:rsidR="001F2F45">
        <w:rPr>
          <w:sz w:val="24"/>
          <w:szCs w:val="24"/>
        </w:rPr>
        <w:t>to A</w:t>
      </w:r>
      <w:r w:rsidR="00EA4807">
        <w:rPr>
          <w:sz w:val="24"/>
          <w:szCs w:val="24"/>
        </w:rPr>
        <w:t xml:space="preserve">dmin. </w:t>
      </w:r>
      <w:r w:rsidR="001F2F45">
        <w:rPr>
          <w:sz w:val="24"/>
          <w:szCs w:val="24"/>
        </w:rPr>
        <w:t>A</w:t>
      </w:r>
      <w:r w:rsidR="00EA4807">
        <w:rPr>
          <w:sz w:val="24"/>
          <w:szCs w:val="24"/>
        </w:rPr>
        <w:t xml:space="preserve">ssistants, Robert L. Wright </w:t>
      </w:r>
      <w:r>
        <w:rPr>
          <w:sz w:val="24"/>
          <w:szCs w:val="24"/>
        </w:rPr>
        <w:t>Health Science Building, Rm. 3</w:t>
      </w:r>
      <w:r w:rsidR="007F72D7">
        <w:rPr>
          <w:sz w:val="24"/>
          <w:szCs w:val="24"/>
        </w:rPr>
        <w:t>323</w:t>
      </w:r>
      <w:r>
        <w:rPr>
          <w:sz w:val="24"/>
          <w:szCs w:val="24"/>
        </w:rPr>
        <w:t xml:space="preserve"> as early as Sept. 15. </w:t>
      </w:r>
      <w:r w:rsidR="001F2F45">
        <w:rPr>
          <w:sz w:val="24"/>
          <w:szCs w:val="24"/>
        </w:rPr>
        <w:t>Instructions will be given at that time concerning the application submission process.  All applications must be complete upon submission.</w:t>
      </w:r>
    </w:p>
    <w:p w14:paraId="3DEEC669" w14:textId="77777777" w:rsidR="001F2F45" w:rsidRDefault="001F2F45" w:rsidP="0046725E">
      <w:pPr>
        <w:ind w:leftChars="0" w:left="2" w:hanging="2"/>
        <w:rPr>
          <w:sz w:val="24"/>
          <w:szCs w:val="24"/>
        </w:rPr>
      </w:pPr>
    </w:p>
    <w:p w14:paraId="2C994B1A" w14:textId="77777777" w:rsidR="003F5634" w:rsidRDefault="0046725E" w:rsidP="0046725E">
      <w:pPr>
        <w:ind w:leftChars="0" w:left="2" w:hanging="2"/>
        <w:rPr>
          <w:sz w:val="24"/>
          <w:szCs w:val="24"/>
        </w:rPr>
      </w:pPr>
      <w:r>
        <w:rPr>
          <w:sz w:val="24"/>
          <w:szCs w:val="24"/>
        </w:rPr>
        <w:t>Applications</w:t>
      </w:r>
      <w:r w:rsidR="003F5634">
        <w:rPr>
          <w:sz w:val="24"/>
          <w:szCs w:val="24"/>
        </w:rPr>
        <w:t xml:space="preserve"> (Letter of Intent)</w:t>
      </w:r>
      <w:r>
        <w:rPr>
          <w:sz w:val="24"/>
          <w:szCs w:val="24"/>
        </w:rPr>
        <w:t xml:space="preserve"> may be found </w:t>
      </w:r>
      <w:r w:rsidR="003F5634">
        <w:rPr>
          <w:sz w:val="24"/>
          <w:szCs w:val="24"/>
        </w:rPr>
        <w:t>at: columbustech.edu,</w:t>
      </w:r>
      <w:r>
        <w:rPr>
          <w:sz w:val="24"/>
          <w:szCs w:val="24"/>
        </w:rPr>
        <w:t xml:space="preserve"> under</w:t>
      </w:r>
      <w:r w:rsidR="003F5634">
        <w:rPr>
          <w:sz w:val="24"/>
          <w:szCs w:val="24"/>
        </w:rPr>
        <w:t xml:space="preserve"> Academic Programs, Nursing and Health Sciences, Forms.</w:t>
      </w:r>
      <w:r>
        <w:rPr>
          <w:sz w:val="24"/>
          <w:szCs w:val="24"/>
        </w:rPr>
        <w:t xml:space="preserve"> </w:t>
      </w:r>
    </w:p>
    <w:p w14:paraId="23F15C09" w14:textId="77777777" w:rsidR="00E27E1D" w:rsidRDefault="00E27E1D" w:rsidP="0046725E">
      <w:pPr>
        <w:ind w:leftChars="0" w:left="2" w:hanging="2"/>
        <w:rPr>
          <w:color w:val="0563C1"/>
          <w:sz w:val="24"/>
          <w:szCs w:val="24"/>
          <w:u w:val="single"/>
        </w:rPr>
      </w:pPr>
      <w:r>
        <w:rPr>
          <w:i/>
          <w:color w:val="000000"/>
          <w:sz w:val="24"/>
          <w:szCs w:val="24"/>
        </w:rPr>
        <w:t xml:space="preserve">This form can </w:t>
      </w:r>
      <w:r w:rsidR="001F2F45">
        <w:rPr>
          <w:i/>
          <w:color w:val="000000"/>
          <w:sz w:val="24"/>
          <w:szCs w:val="24"/>
        </w:rPr>
        <w:t xml:space="preserve">also </w:t>
      </w:r>
      <w:r>
        <w:rPr>
          <w:i/>
          <w:color w:val="000000"/>
          <w:sz w:val="24"/>
          <w:szCs w:val="24"/>
        </w:rPr>
        <w:t>be found and downloaded from:</w:t>
      </w:r>
      <w:r>
        <w:rPr>
          <w:color w:val="000000"/>
          <w:sz w:val="24"/>
          <w:szCs w:val="24"/>
        </w:rPr>
        <w:t xml:space="preserve"> </w:t>
      </w:r>
      <w:hyperlink r:id="rId6" w:history="1">
        <w:r>
          <w:rPr>
            <w:rStyle w:val="Hyperlink"/>
            <w:sz w:val="24"/>
            <w:szCs w:val="24"/>
          </w:rPr>
          <w:t>https://www.columbustech.edu/academics/forms.cms</w:t>
        </w:r>
      </w:hyperlink>
    </w:p>
    <w:p w14:paraId="3656B9AB" w14:textId="77777777" w:rsidR="00E27E1D" w:rsidRDefault="00E27E1D" w:rsidP="00EC0C2F">
      <w:pPr>
        <w:spacing w:line="276" w:lineRule="auto"/>
        <w:ind w:leftChars="0" w:left="2" w:hanging="2"/>
        <w:rPr>
          <w:sz w:val="24"/>
          <w:szCs w:val="24"/>
        </w:rPr>
      </w:pPr>
    </w:p>
    <w:p w14:paraId="6CBB4310" w14:textId="77777777" w:rsidR="00EA4807" w:rsidRDefault="00EA4807" w:rsidP="00EA4807">
      <w:pPr>
        <w:ind w:leftChars="0" w:left="2" w:hanging="2"/>
        <w:rPr>
          <w:b/>
          <w:sz w:val="24"/>
          <w:szCs w:val="24"/>
        </w:rPr>
      </w:pPr>
      <w:r>
        <w:rPr>
          <w:b/>
          <w:sz w:val="24"/>
          <w:szCs w:val="24"/>
        </w:rPr>
        <w:t>Competitive Admission Requirements</w:t>
      </w:r>
    </w:p>
    <w:p w14:paraId="1E4EE27D" w14:textId="77777777" w:rsidR="00EE1DFE" w:rsidRDefault="00EA4807" w:rsidP="00EA4807">
      <w:pPr>
        <w:ind w:leftChars="0" w:left="2" w:hanging="2"/>
        <w:rPr>
          <w:sz w:val="24"/>
          <w:szCs w:val="24"/>
        </w:rPr>
      </w:pPr>
      <w:r>
        <w:rPr>
          <w:sz w:val="24"/>
          <w:szCs w:val="24"/>
        </w:rPr>
        <w:t xml:space="preserve">The student must present an official documentation of an earned high school diploma or official GED scores to the </w:t>
      </w:r>
      <w:r w:rsidR="00EE1DFE">
        <w:rPr>
          <w:sz w:val="24"/>
          <w:szCs w:val="24"/>
        </w:rPr>
        <w:t xml:space="preserve">CTC Office of </w:t>
      </w:r>
      <w:r>
        <w:rPr>
          <w:sz w:val="24"/>
          <w:szCs w:val="24"/>
        </w:rPr>
        <w:t>Admissions</w:t>
      </w:r>
      <w:r w:rsidR="00EE1DFE">
        <w:rPr>
          <w:sz w:val="24"/>
          <w:szCs w:val="24"/>
        </w:rPr>
        <w:t>.</w:t>
      </w:r>
    </w:p>
    <w:p w14:paraId="33955174" w14:textId="77777777" w:rsidR="00EA4807" w:rsidRDefault="00EA4807" w:rsidP="00EA4807">
      <w:pPr>
        <w:ind w:leftChars="0" w:left="2" w:hanging="2"/>
        <w:rPr>
          <w:sz w:val="24"/>
          <w:szCs w:val="24"/>
        </w:rPr>
      </w:pPr>
      <w:r>
        <w:rPr>
          <w:sz w:val="24"/>
          <w:szCs w:val="24"/>
        </w:rPr>
        <w:t>In addition, the student must</w:t>
      </w:r>
      <w:r w:rsidR="00EE1DFE">
        <w:rPr>
          <w:sz w:val="24"/>
          <w:szCs w:val="24"/>
        </w:rPr>
        <w:t>:</w:t>
      </w:r>
    </w:p>
    <w:p w14:paraId="1268B519" w14:textId="77777777" w:rsidR="00EA4807" w:rsidRPr="00EE1DFE" w:rsidRDefault="00EA4807" w:rsidP="00EE1DFE">
      <w:pPr>
        <w:pStyle w:val="ListParagraph"/>
        <w:numPr>
          <w:ilvl w:val="0"/>
          <w:numId w:val="12"/>
        </w:numPr>
        <w:ind w:leftChars="0" w:firstLineChars="0"/>
        <w:textDirection w:val="lrTb"/>
        <w:textAlignment w:val="auto"/>
        <w:rPr>
          <w:sz w:val="24"/>
          <w:szCs w:val="24"/>
        </w:rPr>
      </w:pPr>
      <w:r w:rsidRPr="00EE1DFE">
        <w:rPr>
          <w:sz w:val="24"/>
          <w:szCs w:val="24"/>
        </w:rPr>
        <w:t xml:space="preserve">be </w:t>
      </w:r>
      <w:r w:rsidR="00EE1DFE">
        <w:rPr>
          <w:sz w:val="24"/>
          <w:szCs w:val="24"/>
        </w:rPr>
        <w:t>1</w:t>
      </w:r>
      <w:r w:rsidRPr="00EE1DFE">
        <w:rPr>
          <w:sz w:val="24"/>
          <w:szCs w:val="24"/>
        </w:rPr>
        <w:t xml:space="preserve">8 years </w:t>
      </w:r>
      <w:r w:rsidR="00EE1DFE">
        <w:rPr>
          <w:sz w:val="24"/>
          <w:szCs w:val="24"/>
        </w:rPr>
        <w:t xml:space="preserve">or </w:t>
      </w:r>
      <w:r w:rsidRPr="00EE1DFE">
        <w:rPr>
          <w:sz w:val="24"/>
          <w:szCs w:val="24"/>
        </w:rPr>
        <w:t>old</w:t>
      </w:r>
      <w:r w:rsidR="00EE1DFE">
        <w:rPr>
          <w:sz w:val="24"/>
          <w:szCs w:val="24"/>
        </w:rPr>
        <w:t>er</w:t>
      </w:r>
    </w:p>
    <w:p w14:paraId="1885DB13" w14:textId="77777777" w:rsidR="001F2F45" w:rsidRDefault="00EA4807" w:rsidP="001F2F45">
      <w:pPr>
        <w:pStyle w:val="ListParagraph"/>
        <w:numPr>
          <w:ilvl w:val="0"/>
          <w:numId w:val="13"/>
        </w:numPr>
        <w:ind w:leftChars="0" w:firstLineChars="0"/>
        <w:textDirection w:val="lrTb"/>
        <w:textAlignment w:val="auto"/>
        <w:rPr>
          <w:sz w:val="24"/>
          <w:szCs w:val="24"/>
        </w:rPr>
      </w:pPr>
      <w:r w:rsidRPr="00EE1DFE">
        <w:rPr>
          <w:sz w:val="24"/>
          <w:szCs w:val="24"/>
        </w:rPr>
        <w:t>have no provisional and/or special admission consideration for the program</w:t>
      </w:r>
      <w:r w:rsidR="001F2F45" w:rsidRPr="001F2F45">
        <w:rPr>
          <w:sz w:val="24"/>
          <w:szCs w:val="24"/>
        </w:rPr>
        <w:t xml:space="preserve"> </w:t>
      </w:r>
    </w:p>
    <w:p w14:paraId="66DFBCE9" w14:textId="77777777" w:rsidR="001F2F45" w:rsidRPr="001961BF" w:rsidRDefault="001F2F45" w:rsidP="001F2F45">
      <w:pPr>
        <w:pStyle w:val="ListParagraph"/>
        <w:numPr>
          <w:ilvl w:val="0"/>
          <w:numId w:val="13"/>
        </w:numPr>
        <w:ind w:leftChars="0" w:firstLineChars="0"/>
        <w:textDirection w:val="lrTb"/>
        <w:textAlignment w:val="auto"/>
        <w:rPr>
          <w:sz w:val="24"/>
          <w:szCs w:val="24"/>
        </w:rPr>
      </w:pPr>
      <w:r w:rsidRPr="001961BF">
        <w:rPr>
          <w:sz w:val="24"/>
          <w:szCs w:val="24"/>
        </w:rPr>
        <w:t xml:space="preserve">Complete pre-requisite courses for intended program as listed on the CTC website by the end of </w:t>
      </w:r>
    </w:p>
    <w:p w14:paraId="23C1FF2F" w14:textId="45D738A2" w:rsidR="001F2F45" w:rsidRDefault="001F2F45" w:rsidP="001F2F45">
      <w:pPr>
        <w:ind w:leftChars="0" w:left="2" w:hanging="2"/>
        <w:rPr>
          <w:sz w:val="24"/>
          <w:szCs w:val="24"/>
        </w:rPr>
      </w:pPr>
      <w:r>
        <w:rPr>
          <w:sz w:val="24"/>
          <w:szCs w:val="24"/>
        </w:rPr>
        <w:t xml:space="preserve"> </w:t>
      </w:r>
      <w:r>
        <w:rPr>
          <w:sz w:val="24"/>
          <w:szCs w:val="24"/>
        </w:rPr>
        <w:tab/>
        <w:t>Fall Semester</w:t>
      </w:r>
      <w:r w:rsidR="004153D7">
        <w:rPr>
          <w:sz w:val="24"/>
          <w:szCs w:val="24"/>
        </w:rPr>
        <w:t xml:space="preserve"> </w:t>
      </w:r>
      <w:r w:rsidR="004153D7" w:rsidRPr="00EC0C2F">
        <w:rPr>
          <w:sz w:val="24"/>
          <w:szCs w:val="24"/>
        </w:rPr>
        <w:t>with a grade of C or higher in all courses</w:t>
      </w:r>
      <w:r w:rsidRPr="00EC0C2F">
        <w:rPr>
          <w:sz w:val="24"/>
          <w:szCs w:val="24"/>
        </w:rPr>
        <w:t>.</w:t>
      </w:r>
      <w:r>
        <w:rPr>
          <w:sz w:val="24"/>
          <w:szCs w:val="24"/>
        </w:rPr>
        <w:t xml:space="preserve"> </w:t>
      </w:r>
    </w:p>
    <w:p w14:paraId="6411B8D3" w14:textId="77777777" w:rsidR="001F2F45" w:rsidRPr="001F2F45" w:rsidRDefault="001F2F45" w:rsidP="001F2F45">
      <w:pPr>
        <w:pStyle w:val="ListParagraph"/>
        <w:numPr>
          <w:ilvl w:val="0"/>
          <w:numId w:val="13"/>
        </w:numPr>
        <w:ind w:leftChars="0" w:firstLineChars="0"/>
        <w:rPr>
          <w:sz w:val="24"/>
          <w:szCs w:val="24"/>
        </w:rPr>
      </w:pPr>
      <w:r w:rsidRPr="00165CB0">
        <w:rPr>
          <w:sz w:val="24"/>
          <w:szCs w:val="24"/>
        </w:rPr>
        <w:t xml:space="preserve">Have a minimum overall GPA of 2.5 at the end of the summer semester prior to making application.  </w:t>
      </w:r>
    </w:p>
    <w:p w14:paraId="62357D99" w14:textId="77777777" w:rsidR="001961BF" w:rsidRDefault="00EA4807" w:rsidP="00EE1DFE">
      <w:pPr>
        <w:pStyle w:val="ListParagraph"/>
        <w:numPr>
          <w:ilvl w:val="0"/>
          <w:numId w:val="12"/>
        </w:numPr>
        <w:ind w:leftChars="0" w:firstLineChars="0"/>
        <w:textDirection w:val="lrTb"/>
        <w:textAlignment w:val="auto"/>
        <w:rPr>
          <w:sz w:val="24"/>
          <w:szCs w:val="24"/>
        </w:rPr>
      </w:pPr>
      <w:r w:rsidRPr="00EE1DFE">
        <w:rPr>
          <w:sz w:val="24"/>
          <w:szCs w:val="24"/>
        </w:rPr>
        <w:t>have attained minimum</w:t>
      </w:r>
      <w:r w:rsidR="00E27E1D">
        <w:rPr>
          <w:sz w:val="24"/>
          <w:szCs w:val="24"/>
        </w:rPr>
        <w:t xml:space="preserve"> scores for either exam</w:t>
      </w:r>
      <w:r w:rsidR="001961BF">
        <w:rPr>
          <w:sz w:val="24"/>
          <w:szCs w:val="24"/>
        </w:rPr>
        <w:t>:</w:t>
      </w:r>
      <w:r w:rsidRPr="00EE1DFE">
        <w:rPr>
          <w:sz w:val="24"/>
          <w:szCs w:val="24"/>
        </w:rPr>
        <w:t xml:space="preserve"> </w:t>
      </w:r>
    </w:p>
    <w:p w14:paraId="4F2020CC" w14:textId="77777777" w:rsidR="00EE1DFE" w:rsidRDefault="00E27E1D" w:rsidP="001961BF">
      <w:pPr>
        <w:pStyle w:val="ListParagraph"/>
        <w:ind w:leftChars="0" w:left="722" w:firstLineChars="0" w:firstLine="0"/>
        <w:textDirection w:val="lrTb"/>
        <w:textAlignment w:val="auto"/>
        <w:rPr>
          <w:sz w:val="24"/>
          <w:szCs w:val="24"/>
        </w:rPr>
      </w:pPr>
      <w:r>
        <w:rPr>
          <w:sz w:val="24"/>
          <w:szCs w:val="24"/>
        </w:rPr>
        <w:t xml:space="preserve">Next Generation Accuplacer:  </w:t>
      </w:r>
      <w:r w:rsidR="00EA4807" w:rsidRPr="00EE1DFE">
        <w:rPr>
          <w:sz w:val="24"/>
          <w:szCs w:val="24"/>
        </w:rPr>
        <w:t>Readin</w:t>
      </w:r>
      <w:r w:rsidR="00EE1DFE">
        <w:rPr>
          <w:sz w:val="24"/>
          <w:szCs w:val="24"/>
        </w:rPr>
        <w:t>g</w:t>
      </w:r>
      <w:r w:rsidR="001961BF">
        <w:rPr>
          <w:sz w:val="24"/>
          <w:szCs w:val="24"/>
        </w:rPr>
        <w:t xml:space="preserve">- </w:t>
      </w:r>
      <w:r w:rsidR="00EE1DFE">
        <w:rPr>
          <w:sz w:val="24"/>
          <w:szCs w:val="24"/>
        </w:rPr>
        <w:t xml:space="preserve">236 and Writing </w:t>
      </w:r>
      <w:r w:rsidR="001961BF">
        <w:rPr>
          <w:sz w:val="24"/>
          <w:szCs w:val="24"/>
        </w:rPr>
        <w:t>-</w:t>
      </w:r>
      <w:r w:rsidR="00EE1DFE">
        <w:rPr>
          <w:sz w:val="24"/>
          <w:szCs w:val="24"/>
        </w:rPr>
        <w:t>249</w:t>
      </w:r>
    </w:p>
    <w:p w14:paraId="6625C71A" w14:textId="77777777" w:rsidR="00EE1DFE" w:rsidRDefault="004A0E60" w:rsidP="00EE1DFE">
      <w:pPr>
        <w:pStyle w:val="ListParagraph"/>
        <w:tabs>
          <w:tab w:val="left" w:pos="5251"/>
        </w:tabs>
        <w:ind w:leftChars="0" w:left="722" w:firstLineChars="0" w:firstLine="0"/>
        <w:textDirection w:val="lrTb"/>
        <w:textAlignment w:val="auto"/>
        <w:rPr>
          <w:sz w:val="24"/>
          <w:szCs w:val="24"/>
        </w:rPr>
      </w:pPr>
      <w:r>
        <w:rPr>
          <w:sz w:val="24"/>
          <w:szCs w:val="24"/>
        </w:rPr>
        <w:t xml:space="preserve">      or</w:t>
      </w:r>
      <w:r w:rsidR="00EE1DFE">
        <w:rPr>
          <w:sz w:val="24"/>
          <w:szCs w:val="24"/>
        </w:rPr>
        <w:t xml:space="preserve">                      </w:t>
      </w:r>
      <w:r w:rsidR="001961BF">
        <w:rPr>
          <w:sz w:val="24"/>
          <w:szCs w:val="24"/>
        </w:rPr>
        <w:t xml:space="preserve">                    </w:t>
      </w:r>
      <w:r w:rsidR="00E27E1D">
        <w:rPr>
          <w:sz w:val="24"/>
          <w:szCs w:val="24"/>
        </w:rPr>
        <w:t xml:space="preserve">                               </w:t>
      </w:r>
      <w:r w:rsidR="001961BF">
        <w:rPr>
          <w:sz w:val="24"/>
          <w:szCs w:val="24"/>
        </w:rPr>
        <w:t xml:space="preserve"> </w:t>
      </w:r>
      <w:r w:rsidR="00E27E1D">
        <w:rPr>
          <w:sz w:val="24"/>
          <w:szCs w:val="24"/>
        </w:rPr>
        <w:t xml:space="preserve">      </w:t>
      </w:r>
      <w:r w:rsidR="001961BF">
        <w:rPr>
          <w:sz w:val="24"/>
          <w:szCs w:val="24"/>
        </w:rPr>
        <w:t xml:space="preserve">  </w:t>
      </w:r>
    </w:p>
    <w:p w14:paraId="6D6D54A6" w14:textId="77777777" w:rsidR="00EE1DFE" w:rsidRDefault="00EE1DFE" w:rsidP="00EE1DFE">
      <w:pPr>
        <w:tabs>
          <w:tab w:val="left" w:pos="5251"/>
        </w:tabs>
        <w:ind w:leftChars="0" w:left="0" w:firstLineChars="0" w:hanging="2"/>
        <w:textDirection w:val="lrTb"/>
        <w:textAlignment w:val="auto"/>
        <w:rPr>
          <w:sz w:val="24"/>
          <w:szCs w:val="24"/>
        </w:rPr>
      </w:pPr>
      <w:r>
        <w:rPr>
          <w:sz w:val="24"/>
          <w:szCs w:val="24"/>
        </w:rPr>
        <w:t xml:space="preserve">           </w:t>
      </w:r>
      <w:r w:rsidRPr="00EE1DFE">
        <w:rPr>
          <w:sz w:val="24"/>
          <w:szCs w:val="24"/>
        </w:rPr>
        <w:t xml:space="preserve"> Accuplacer: </w:t>
      </w:r>
      <w:r w:rsidR="00E27E1D">
        <w:rPr>
          <w:sz w:val="24"/>
          <w:szCs w:val="24"/>
        </w:rPr>
        <w:t xml:space="preserve">                          </w:t>
      </w:r>
      <w:r w:rsidR="001F2F45">
        <w:rPr>
          <w:sz w:val="24"/>
          <w:szCs w:val="24"/>
        </w:rPr>
        <w:t xml:space="preserve">  </w:t>
      </w:r>
      <w:r w:rsidR="00E27E1D">
        <w:rPr>
          <w:sz w:val="24"/>
          <w:szCs w:val="24"/>
        </w:rPr>
        <w:t xml:space="preserve"> </w:t>
      </w:r>
      <w:r w:rsidR="001961BF">
        <w:rPr>
          <w:sz w:val="24"/>
          <w:szCs w:val="24"/>
        </w:rPr>
        <w:t>Reading-</w:t>
      </w:r>
      <w:r w:rsidR="001961BF" w:rsidRPr="00EE1DFE">
        <w:rPr>
          <w:sz w:val="24"/>
          <w:szCs w:val="24"/>
        </w:rPr>
        <w:t>64</w:t>
      </w:r>
      <w:r w:rsidR="001961BF">
        <w:rPr>
          <w:sz w:val="24"/>
          <w:szCs w:val="24"/>
        </w:rPr>
        <w:t xml:space="preserve"> </w:t>
      </w:r>
      <w:r w:rsidRPr="00EE1DFE">
        <w:rPr>
          <w:sz w:val="24"/>
          <w:szCs w:val="24"/>
        </w:rPr>
        <w:t>and Sentence Skills</w:t>
      </w:r>
      <w:r w:rsidR="001961BF">
        <w:rPr>
          <w:sz w:val="24"/>
          <w:szCs w:val="24"/>
        </w:rPr>
        <w:t>-</w:t>
      </w:r>
      <w:r w:rsidR="001961BF" w:rsidRPr="00EE1DFE">
        <w:rPr>
          <w:sz w:val="24"/>
          <w:szCs w:val="24"/>
        </w:rPr>
        <w:t>70</w:t>
      </w:r>
    </w:p>
    <w:p w14:paraId="63192EFF" w14:textId="77777777" w:rsidR="00EE1DFE" w:rsidRPr="00EE1DFE" w:rsidRDefault="004A0E60" w:rsidP="00EE1DFE">
      <w:pPr>
        <w:tabs>
          <w:tab w:val="left" w:pos="5251"/>
        </w:tabs>
        <w:ind w:leftChars="0" w:left="0" w:firstLineChars="0" w:hanging="2"/>
        <w:textDirection w:val="lrTb"/>
        <w:textAlignment w:val="auto"/>
        <w:rPr>
          <w:sz w:val="24"/>
          <w:szCs w:val="24"/>
        </w:rPr>
      </w:pPr>
      <w:r>
        <w:rPr>
          <w:sz w:val="24"/>
          <w:szCs w:val="24"/>
        </w:rPr>
        <w:t xml:space="preserve">                  or</w:t>
      </w:r>
      <w:r w:rsidR="00EE1DFE">
        <w:rPr>
          <w:sz w:val="24"/>
          <w:szCs w:val="24"/>
        </w:rPr>
        <w:t xml:space="preserve">                                </w:t>
      </w:r>
      <w:r w:rsidR="001961BF">
        <w:rPr>
          <w:sz w:val="24"/>
          <w:szCs w:val="24"/>
        </w:rPr>
        <w:t xml:space="preserve">                      </w:t>
      </w:r>
      <w:r w:rsidR="00E27E1D">
        <w:rPr>
          <w:sz w:val="24"/>
          <w:szCs w:val="24"/>
        </w:rPr>
        <w:t xml:space="preserve">                             </w:t>
      </w:r>
      <w:r w:rsidR="001961BF">
        <w:rPr>
          <w:sz w:val="24"/>
          <w:szCs w:val="24"/>
        </w:rPr>
        <w:t xml:space="preserve">    </w:t>
      </w:r>
      <w:r w:rsidR="00E27E1D">
        <w:rPr>
          <w:sz w:val="24"/>
          <w:szCs w:val="24"/>
        </w:rPr>
        <w:t xml:space="preserve">       </w:t>
      </w:r>
    </w:p>
    <w:p w14:paraId="0F54169E" w14:textId="77777777" w:rsidR="00EE1DFE" w:rsidRPr="001961BF" w:rsidRDefault="001961BF" w:rsidP="001961BF">
      <w:pPr>
        <w:spacing w:line="276" w:lineRule="auto"/>
        <w:ind w:leftChars="0" w:left="0" w:firstLineChars="0" w:hanging="2"/>
        <w:textDirection w:val="lrTb"/>
        <w:textAlignment w:val="auto"/>
        <w:rPr>
          <w:sz w:val="24"/>
          <w:szCs w:val="24"/>
        </w:rPr>
      </w:pPr>
      <w:r>
        <w:rPr>
          <w:sz w:val="24"/>
          <w:szCs w:val="24"/>
        </w:rPr>
        <w:t xml:space="preserve">            </w:t>
      </w:r>
      <w:r w:rsidRPr="001961BF">
        <w:rPr>
          <w:sz w:val="24"/>
          <w:szCs w:val="24"/>
        </w:rPr>
        <w:t>Compass</w:t>
      </w:r>
      <w:r>
        <w:rPr>
          <w:sz w:val="24"/>
          <w:szCs w:val="24"/>
        </w:rPr>
        <w:t>:</w:t>
      </w:r>
      <w:r w:rsidRPr="001961BF">
        <w:rPr>
          <w:sz w:val="24"/>
          <w:szCs w:val="24"/>
        </w:rPr>
        <w:t xml:space="preserve"> </w:t>
      </w:r>
      <w:r w:rsidR="00E27E1D">
        <w:rPr>
          <w:sz w:val="24"/>
          <w:szCs w:val="24"/>
        </w:rPr>
        <w:tab/>
      </w:r>
      <w:r w:rsidR="00E27E1D">
        <w:rPr>
          <w:sz w:val="24"/>
          <w:szCs w:val="24"/>
        </w:rPr>
        <w:tab/>
        <w:t xml:space="preserve">         </w:t>
      </w:r>
      <w:r w:rsidR="001F2F45">
        <w:rPr>
          <w:sz w:val="24"/>
          <w:szCs w:val="24"/>
        </w:rPr>
        <w:t xml:space="preserve">  </w:t>
      </w:r>
      <w:r w:rsidR="00E27E1D">
        <w:rPr>
          <w:sz w:val="24"/>
          <w:szCs w:val="24"/>
        </w:rPr>
        <w:t xml:space="preserve">  </w:t>
      </w:r>
      <w:r>
        <w:rPr>
          <w:sz w:val="24"/>
          <w:szCs w:val="24"/>
        </w:rPr>
        <w:t xml:space="preserve">Reading </w:t>
      </w:r>
      <w:r w:rsidR="00EA4807" w:rsidRPr="001961BF">
        <w:rPr>
          <w:sz w:val="24"/>
          <w:szCs w:val="24"/>
        </w:rPr>
        <w:t>79</w:t>
      </w:r>
      <w:r w:rsidR="001F2F45">
        <w:rPr>
          <w:sz w:val="24"/>
          <w:szCs w:val="24"/>
        </w:rPr>
        <w:t xml:space="preserve"> </w:t>
      </w:r>
      <w:r w:rsidR="00EA4807" w:rsidRPr="001961BF">
        <w:rPr>
          <w:sz w:val="24"/>
          <w:szCs w:val="24"/>
        </w:rPr>
        <w:t xml:space="preserve">and </w:t>
      </w:r>
      <w:r w:rsidRPr="001961BF">
        <w:rPr>
          <w:sz w:val="24"/>
          <w:szCs w:val="24"/>
        </w:rPr>
        <w:t>English</w:t>
      </w:r>
      <w:r>
        <w:rPr>
          <w:sz w:val="24"/>
          <w:szCs w:val="24"/>
        </w:rPr>
        <w:t xml:space="preserve"> </w:t>
      </w:r>
      <w:r w:rsidR="00EA4807" w:rsidRPr="001961BF">
        <w:rPr>
          <w:sz w:val="24"/>
          <w:szCs w:val="24"/>
        </w:rPr>
        <w:t xml:space="preserve">62 </w:t>
      </w:r>
    </w:p>
    <w:p w14:paraId="5BA1764F" w14:textId="1BCE52FC" w:rsidR="00EA4807" w:rsidRDefault="004153D7" w:rsidP="001961BF">
      <w:pPr>
        <w:ind w:leftChars="0" w:left="0" w:firstLineChars="0" w:hanging="2"/>
        <w:textDirection w:val="lrTb"/>
        <w:textAlignment w:val="auto"/>
        <w:rPr>
          <w:sz w:val="24"/>
          <w:szCs w:val="24"/>
        </w:rPr>
      </w:pPr>
      <w:r w:rsidRPr="00EC0C2F">
        <w:rPr>
          <w:sz w:val="24"/>
          <w:szCs w:val="24"/>
        </w:rPr>
        <w:t>There is no expiration on theses scores and the college will consider only the first two passing attempts for competitive admission.</w:t>
      </w:r>
    </w:p>
    <w:p w14:paraId="45FB0818" w14:textId="77777777" w:rsidR="001961BF" w:rsidRDefault="001961BF" w:rsidP="00EC0C2F">
      <w:pPr>
        <w:spacing w:line="276" w:lineRule="auto"/>
        <w:ind w:leftChars="0" w:left="0" w:firstLineChars="0" w:hanging="2"/>
        <w:textDirection w:val="lrTb"/>
        <w:textAlignment w:val="auto"/>
        <w:rPr>
          <w:sz w:val="24"/>
          <w:szCs w:val="24"/>
        </w:rPr>
      </w:pPr>
    </w:p>
    <w:p w14:paraId="40A6ADE1" w14:textId="77777777" w:rsidR="00EA4807" w:rsidRDefault="004A0E60" w:rsidP="001F2F45">
      <w:pPr>
        <w:ind w:leftChars="0" w:left="2" w:hanging="2"/>
        <w:rPr>
          <w:sz w:val="24"/>
          <w:szCs w:val="24"/>
        </w:rPr>
      </w:pPr>
      <w:r>
        <w:rPr>
          <w:b/>
          <w:sz w:val="24"/>
          <w:szCs w:val="24"/>
        </w:rPr>
        <w:t>Program</w:t>
      </w:r>
      <w:r w:rsidR="00EA4807">
        <w:rPr>
          <w:b/>
          <w:sz w:val="24"/>
          <w:szCs w:val="24"/>
        </w:rPr>
        <w:t xml:space="preserve"> Admission Information</w:t>
      </w:r>
    </w:p>
    <w:p w14:paraId="43D57D91" w14:textId="77777777" w:rsidR="00EA4807" w:rsidRPr="001F2F45" w:rsidRDefault="00EA4807" w:rsidP="001F2F45">
      <w:pPr>
        <w:pStyle w:val="ListParagraph"/>
        <w:numPr>
          <w:ilvl w:val="0"/>
          <w:numId w:val="12"/>
        </w:numPr>
        <w:ind w:leftChars="0" w:firstLineChars="0"/>
        <w:textDirection w:val="lrTb"/>
        <w:textAlignment w:val="auto"/>
        <w:rPr>
          <w:sz w:val="24"/>
          <w:szCs w:val="24"/>
        </w:rPr>
      </w:pPr>
      <w:r w:rsidRPr="001F2F45">
        <w:rPr>
          <w:sz w:val="24"/>
          <w:szCs w:val="24"/>
        </w:rPr>
        <w:t>Approximately 70 – 100 students apply each year.</w:t>
      </w:r>
    </w:p>
    <w:p w14:paraId="685FF411" w14:textId="77777777" w:rsidR="00EA4807" w:rsidRPr="001F2F45" w:rsidRDefault="0079263F" w:rsidP="001F2F45">
      <w:pPr>
        <w:pStyle w:val="ListParagraph"/>
        <w:numPr>
          <w:ilvl w:val="0"/>
          <w:numId w:val="12"/>
        </w:numPr>
        <w:ind w:leftChars="0" w:firstLineChars="0"/>
        <w:textDirection w:val="lrTb"/>
        <w:textAlignment w:val="auto"/>
        <w:rPr>
          <w:sz w:val="24"/>
          <w:szCs w:val="24"/>
        </w:rPr>
      </w:pPr>
      <w:r>
        <w:rPr>
          <w:sz w:val="24"/>
          <w:szCs w:val="24"/>
        </w:rPr>
        <w:t>Clinical accommodations</w:t>
      </w:r>
      <w:r w:rsidR="004A0E60">
        <w:rPr>
          <w:sz w:val="24"/>
          <w:szCs w:val="24"/>
        </w:rPr>
        <w:t xml:space="preserve"> permits the </w:t>
      </w:r>
      <w:r>
        <w:rPr>
          <w:sz w:val="24"/>
          <w:szCs w:val="24"/>
        </w:rPr>
        <w:t>p</w:t>
      </w:r>
      <w:r w:rsidR="00EA4807" w:rsidRPr="001F2F45">
        <w:rPr>
          <w:sz w:val="24"/>
          <w:szCs w:val="24"/>
        </w:rPr>
        <w:t>rogram</w:t>
      </w:r>
      <w:r w:rsidR="004A0E60">
        <w:rPr>
          <w:sz w:val="24"/>
          <w:szCs w:val="24"/>
        </w:rPr>
        <w:t xml:space="preserve"> to</w:t>
      </w:r>
      <w:r w:rsidR="00EA4807" w:rsidRPr="001F2F45">
        <w:rPr>
          <w:sz w:val="24"/>
          <w:szCs w:val="24"/>
        </w:rPr>
        <w:t xml:space="preserve"> accept 15 students per class, per year.</w:t>
      </w:r>
    </w:p>
    <w:p w14:paraId="68CAB0BD" w14:textId="05DA45D2" w:rsidR="00EA4807" w:rsidRPr="00EC0C2F" w:rsidRDefault="00EA4807" w:rsidP="00EC0C2F">
      <w:pPr>
        <w:pStyle w:val="ListParagraph"/>
        <w:numPr>
          <w:ilvl w:val="0"/>
          <w:numId w:val="12"/>
        </w:numPr>
        <w:ind w:leftChars="0" w:firstLineChars="0"/>
        <w:textDirection w:val="lrTb"/>
        <w:textAlignment w:val="auto"/>
        <w:rPr>
          <w:sz w:val="24"/>
          <w:szCs w:val="24"/>
        </w:rPr>
      </w:pPr>
      <w:r w:rsidRPr="00EC0C2F">
        <w:rPr>
          <w:sz w:val="24"/>
          <w:szCs w:val="24"/>
        </w:rPr>
        <w:t xml:space="preserve">Currently, the </w:t>
      </w:r>
      <w:r w:rsidR="00E82EDE" w:rsidRPr="00EC0C2F">
        <w:rPr>
          <w:sz w:val="24"/>
          <w:szCs w:val="24"/>
        </w:rPr>
        <w:t>program</w:t>
      </w:r>
      <w:r w:rsidRPr="00EC0C2F">
        <w:rPr>
          <w:sz w:val="24"/>
          <w:szCs w:val="24"/>
        </w:rPr>
        <w:t xml:space="preserve"> considers the applicant’s GPA for completed pre-requisite </w:t>
      </w:r>
      <w:r w:rsidR="004153D7" w:rsidRPr="00EC0C2F">
        <w:rPr>
          <w:sz w:val="24"/>
          <w:szCs w:val="24"/>
        </w:rPr>
        <w:t>courses (50% of ranking)</w:t>
      </w:r>
      <w:r w:rsidRPr="00EC0C2F">
        <w:rPr>
          <w:sz w:val="24"/>
          <w:szCs w:val="24"/>
        </w:rPr>
        <w:t xml:space="preserve"> and </w:t>
      </w:r>
      <w:r w:rsidR="00E82EDE" w:rsidRPr="00EC0C2F">
        <w:rPr>
          <w:sz w:val="24"/>
          <w:szCs w:val="24"/>
        </w:rPr>
        <w:t xml:space="preserve">the Next Gen </w:t>
      </w:r>
      <w:proofErr w:type="spellStart"/>
      <w:r w:rsidR="00E82EDE" w:rsidRPr="00EC0C2F">
        <w:rPr>
          <w:sz w:val="24"/>
          <w:szCs w:val="24"/>
        </w:rPr>
        <w:t>Accuplacer</w:t>
      </w:r>
      <w:proofErr w:type="spellEnd"/>
      <w:r w:rsidR="00E82EDE" w:rsidRPr="00EC0C2F">
        <w:rPr>
          <w:sz w:val="24"/>
          <w:szCs w:val="24"/>
        </w:rPr>
        <w:t xml:space="preserve">, Accuplacer or the </w:t>
      </w:r>
      <w:r w:rsidRPr="00EC0C2F">
        <w:rPr>
          <w:sz w:val="24"/>
          <w:szCs w:val="24"/>
        </w:rPr>
        <w:t xml:space="preserve">COMPASS </w:t>
      </w:r>
      <w:r w:rsidR="00E82EDE" w:rsidRPr="00EC0C2F">
        <w:rPr>
          <w:sz w:val="24"/>
          <w:szCs w:val="24"/>
        </w:rPr>
        <w:t xml:space="preserve">exam </w:t>
      </w:r>
      <w:r w:rsidRPr="00EC0C2F">
        <w:rPr>
          <w:sz w:val="24"/>
          <w:szCs w:val="24"/>
        </w:rPr>
        <w:t xml:space="preserve">Reading and Writing </w:t>
      </w:r>
      <w:r w:rsidR="004153D7" w:rsidRPr="00EC0C2F">
        <w:rPr>
          <w:sz w:val="24"/>
          <w:szCs w:val="24"/>
        </w:rPr>
        <w:t>scores (50% of ranking)</w:t>
      </w:r>
      <w:r w:rsidRPr="00EC0C2F">
        <w:rPr>
          <w:sz w:val="24"/>
          <w:szCs w:val="24"/>
        </w:rPr>
        <w:t xml:space="preserve"> for the competitive admission process.</w:t>
      </w:r>
    </w:p>
    <w:p w14:paraId="701A08F8" w14:textId="6A90D0B8" w:rsidR="001F2F45" w:rsidRPr="0079263F" w:rsidRDefault="4856BCBF" w:rsidP="00C71280">
      <w:pPr>
        <w:pStyle w:val="ListParagraph"/>
        <w:numPr>
          <w:ilvl w:val="0"/>
          <w:numId w:val="11"/>
        </w:numPr>
        <w:ind w:leftChars="0" w:firstLineChars="0"/>
        <w:textDirection w:val="lrTb"/>
        <w:textAlignment w:val="auto"/>
        <w:rPr>
          <w:sz w:val="24"/>
          <w:szCs w:val="24"/>
        </w:rPr>
      </w:pPr>
      <w:r w:rsidRPr="00EC0C2F">
        <w:rPr>
          <w:sz w:val="24"/>
          <w:szCs w:val="24"/>
        </w:rPr>
        <w:t>The initial acceptance is contingent upon an acceptable background check and toxicology screening that will be requ</w:t>
      </w:r>
      <w:r w:rsidR="004153D7" w:rsidRPr="00EC0C2F">
        <w:rPr>
          <w:sz w:val="24"/>
          <w:szCs w:val="24"/>
        </w:rPr>
        <w:t>ired</w:t>
      </w:r>
      <w:r w:rsidRPr="00EC0C2F">
        <w:rPr>
          <w:sz w:val="24"/>
          <w:szCs w:val="24"/>
        </w:rPr>
        <w:t xml:space="preserve"> once</w:t>
      </w:r>
      <w:r w:rsidRPr="4856BCBF">
        <w:rPr>
          <w:sz w:val="24"/>
          <w:szCs w:val="24"/>
        </w:rPr>
        <w:t xml:space="preserve"> the student has been selected amongst the top 15. The background and toxicology screening will be conducted by: </w:t>
      </w:r>
      <w:hyperlink r:id="rId7">
        <w:r w:rsidRPr="4856BCBF">
          <w:rPr>
            <w:rStyle w:val="Hyperlink"/>
            <w:sz w:val="24"/>
            <w:szCs w:val="24"/>
          </w:rPr>
          <w:t>www.clinicalbackgrounds.com</w:t>
        </w:r>
      </w:hyperlink>
      <w:r w:rsidRPr="4856BCBF">
        <w:rPr>
          <w:color w:val="0563C1"/>
          <w:sz w:val="24"/>
          <w:szCs w:val="24"/>
          <w:u w:val="single"/>
        </w:rPr>
        <w:t>.</w:t>
      </w:r>
      <w:r w:rsidRPr="4856BCBF">
        <w:rPr>
          <w:color w:val="0563C1"/>
          <w:sz w:val="24"/>
          <w:szCs w:val="24"/>
        </w:rPr>
        <w:t xml:space="preserve"> </w:t>
      </w:r>
      <w:r w:rsidRPr="4856BCBF">
        <w:rPr>
          <w:sz w:val="24"/>
          <w:szCs w:val="24"/>
        </w:rPr>
        <w:t xml:space="preserve">These clinical requirements are enforced by our clinical affiliates. </w:t>
      </w:r>
    </w:p>
    <w:p w14:paraId="4D00477E" w14:textId="77777777" w:rsidR="001F2F45" w:rsidRPr="0079263F" w:rsidRDefault="0079263F" w:rsidP="000100E1">
      <w:pPr>
        <w:pStyle w:val="ListParagraph"/>
        <w:numPr>
          <w:ilvl w:val="0"/>
          <w:numId w:val="11"/>
        </w:numPr>
        <w:ind w:leftChars="0" w:firstLineChars="0"/>
        <w:rPr>
          <w:sz w:val="24"/>
          <w:szCs w:val="24"/>
          <w:u w:val="single"/>
        </w:rPr>
      </w:pPr>
      <w:r w:rsidRPr="0079263F">
        <w:rPr>
          <w:sz w:val="24"/>
          <w:szCs w:val="24"/>
        </w:rPr>
        <w:t>Once selected amongst the top 15 applicants, t</w:t>
      </w:r>
      <w:r w:rsidR="001F2F45" w:rsidRPr="0079263F">
        <w:rPr>
          <w:sz w:val="24"/>
          <w:szCs w:val="24"/>
        </w:rPr>
        <w:t xml:space="preserve">he student must provide a current physical exam (medical form), immunization record, and </w:t>
      </w:r>
      <w:r>
        <w:rPr>
          <w:sz w:val="24"/>
          <w:szCs w:val="24"/>
        </w:rPr>
        <w:t xml:space="preserve">a </w:t>
      </w:r>
      <w:r w:rsidR="001F2F45" w:rsidRPr="0079263F">
        <w:rPr>
          <w:sz w:val="24"/>
          <w:szCs w:val="24"/>
        </w:rPr>
        <w:t>current CPR card</w:t>
      </w:r>
      <w:r>
        <w:rPr>
          <w:sz w:val="24"/>
          <w:szCs w:val="24"/>
        </w:rPr>
        <w:t>.</w:t>
      </w:r>
    </w:p>
    <w:p w14:paraId="049F31CB" w14:textId="77777777" w:rsidR="007214EA" w:rsidRDefault="007214EA" w:rsidP="00EA4807">
      <w:pPr>
        <w:tabs>
          <w:tab w:val="left" w:pos="186"/>
        </w:tabs>
        <w:ind w:left="0" w:hanging="2"/>
        <w:rPr>
          <w:sz w:val="24"/>
          <w:szCs w:val="24"/>
        </w:rPr>
      </w:pPr>
    </w:p>
    <w:p w14:paraId="53128261" w14:textId="77777777" w:rsidR="007214EA" w:rsidRDefault="007214EA">
      <w:pPr>
        <w:ind w:left="0" w:hanging="2"/>
        <w:jc w:val="center"/>
        <w:rPr>
          <w:sz w:val="24"/>
          <w:szCs w:val="24"/>
        </w:rPr>
      </w:pPr>
    </w:p>
    <w:p w14:paraId="62486C05" w14:textId="77777777" w:rsidR="007214EA" w:rsidRDefault="007214EA">
      <w:pPr>
        <w:ind w:left="0" w:hanging="2"/>
        <w:jc w:val="center"/>
        <w:rPr>
          <w:sz w:val="24"/>
          <w:szCs w:val="24"/>
        </w:rPr>
      </w:pPr>
    </w:p>
    <w:p w14:paraId="4101652C" w14:textId="77777777" w:rsidR="007214EA" w:rsidRDefault="007214EA">
      <w:pPr>
        <w:ind w:left="0" w:hanging="2"/>
        <w:jc w:val="center"/>
        <w:rPr>
          <w:sz w:val="24"/>
          <w:szCs w:val="24"/>
        </w:rPr>
      </w:pPr>
    </w:p>
    <w:p w14:paraId="4B99056E" w14:textId="77777777" w:rsidR="007214EA" w:rsidRDefault="007214EA">
      <w:pPr>
        <w:ind w:left="0" w:hanging="2"/>
        <w:rPr>
          <w:sz w:val="24"/>
          <w:szCs w:val="24"/>
        </w:rPr>
      </w:pPr>
    </w:p>
    <w:p w14:paraId="1299C43A" w14:textId="77777777" w:rsidR="00800552" w:rsidRDefault="00800552" w:rsidP="00800552">
      <w:pPr>
        <w:ind w:leftChars="0" w:left="2" w:hanging="2"/>
        <w:jc w:val="center"/>
        <w:rPr>
          <w:sz w:val="24"/>
          <w:szCs w:val="24"/>
        </w:rPr>
      </w:pPr>
    </w:p>
    <w:p w14:paraId="32C5F9A6" w14:textId="77777777" w:rsidR="00EC0C2F" w:rsidRDefault="00EC0C2F" w:rsidP="00800552">
      <w:pPr>
        <w:ind w:leftChars="0" w:left="2" w:hanging="2"/>
        <w:jc w:val="center"/>
        <w:rPr>
          <w:sz w:val="24"/>
          <w:szCs w:val="24"/>
        </w:rPr>
      </w:pPr>
    </w:p>
    <w:p w14:paraId="37E0BBB3" w14:textId="77777777" w:rsidR="00800552" w:rsidRDefault="00800552" w:rsidP="00800552">
      <w:pPr>
        <w:ind w:leftChars="0" w:left="2" w:hanging="2"/>
        <w:jc w:val="center"/>
        <w:rPr>
          <w:b/>
          <w:sz w:val="24"/>
          <w:szCs w:val="24"/>
        </w:rPr>
      </w:pPr>
      <w:r>
        <w:rPr>
          <w:sz w:val="24"/>
          <w:szCs w:val="24"/>
        </w:rPr>
        <w:lastRenderedPageBreak/>
        <w:t>R</w:t>
      </w:r>
      <w:r>
        <w:rPr>
          <w:b/>
          <w:sz w:val="24"/>
          <w:szCs w:val="24"/>
        </w:rPr>
        <w:t>ADIOLOGIC TECHNOLOGY - RT23</w:t>
      </w:r>
    </w:p>
    <w:p w14:paraId="0FB78278" w14:textId="77777777" w:rsidR="00800552" w:rsidRDefault="00800552" w:rsidP="00800552">
      <w:pPr>
        <w:ind w:leftChars="0" w:left="2"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A8F2DAE" w14:textId="77777777" w:rsidR="00800552" w:rsidRDefault="00800552" w:rsidP="00800552">
      <w:pPr>
        <w:spacing w:line="276" w:lineRule="auto"/>
        <w:ind w:leftChars="0" w:left="2" w:firstLineChars="0" w:firstLine="718"/>
        <w:jc w:val="both"/>
        <w:rPr>
          <w:sz w:val="24"/>
          <w:szCs w:val="24"/>
        </w:rPr>
      </w:pPr>
      <w:r>
        <w:rPr>
          <w:b/>
          <w:sz w:val="24"/>
          <w:szCs w:val="24"/>
          <w:u w:val="single"/>
        </w:rPr>
        <w:t>PRE-REQUISITE COURSES</w:t>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b/>
          <w:sz w:val="24"/>
          <w:szCs w:val="24"/>
          <w:u w:val="single"/>
        </w:rPr>
        <w:t>CREDIT HOURS</w:t>
      </w:r>
      <w:r>
        <w:rPr>
          <w:sz w:val="24"/>
          <w:szCs w:val="24"/>
        </w:rPr>
        <w:tab/>
      </w:r>
    </w:p>
    <w:p w14:paraId="26A38436" w14:textId="77777777" w:rsidR="00800552" w:rsidRDefault="00800552" w:rsidP="00800552">
      <w:pPr>
        <w:spacing w:line="276" w:lineRule="auto"/>
        <w:ind w:leftChars="0" w:left="2" w:firstLineChars="0" w:firstLine="718"/>
        <w:jc w:val="both"/>
        <w:rPr>
          <w:sz w:val="24"/>
          <w:szCs w:val="24"/>
        </w:rPr>
      </w:pPr>
      <w:r>
        <w:rPr>
          <w:sz w:val="24"/>
          <w:szCs w:val="24"/>
        </w:rPr>
        <w:t>SEMN 1000 - First Semester Seminar</w:t>
      </w:r>
      <w:r>
        <w:rPr>
          <w:sz w:val="24"/>
          <w:szCs w:val="24"/>
        </w:rPr>
        <w:tab/>
      </w:r>
      <w:r>
        <w:rPr>
          <w:sz w:val="24"/>
          <w:szCs w:val="24"/>
        </w:rPr>
        <w:tab/>
      </w:r>
      <w:r>
        <w:rPr>
          <w:sz w:val="24"/>
          <w:szCs w:val="24"/>
        </w:rPr>
        <w:tab/>
      </w:r>
      <w:r>
        <w:rPr>
          <w:sz w:val="24"/>
          <w:szCs w:val="24"/>
        </w:rPr>
        <w:tab/>
      </w:r>
      <w:r>
        <w:rPr>
          <w:sz w:val="24"/>
          <w:szCs w:val="24"/>
        </w:rPr>
        <w:tab/>
        <w:t xml:space="preserve">            0</w:t>
      </w:r>
      <w:r>
        <w:rPr>
          <w:sz w:val="24"/>
          <w:szCs w:val="24"/>
        </w:rPr>
        <w:tab/>
      </w:r>
      <w:r>
        <w:rPr>
          <w:sz w:val="24"/>
          <w:szCs w:val="24"/>
        </w:rPr>
        <w:tab/>
      </w:r>
      <w:r>
        <w:rPr>
          <w:sz w:val="24"/>
          <w:szCs w:val="24"/>
        </w:rPr>
        <w:tab/>
      </w:r>
    </w:p>
    <w:p w14:paraId="59145FD3" w14:textId="274FC6CF" w:rsidR="00800552" w:rsidRDefault="00800552" w:rsidP="00800552">
      <w:pPr>
        <w:spacing w:line="276" w:lineRule="auto"/>
        <w:ind w:leftChars="0" w:left="2" w:firstLineChars="0" w:firstLine="718"/>
        <w:jc w:val="both"/>
        <w:rPr>
          <w:sz w:val="24"/>
          <w:szCs w:val="24"/>
        </w:rPr>
      </w:pPr>
      <w:r>
        <w:rPr>
          <w:sz w:val="24"/>
          <w:szCs w:val="24"/>
        </w:rPr>
        <w:t>ALHS 1090 -  Medical Terminology for Allied Health Sciences</w:t>
      </w:r>
      <w:r>
        <w:rPr>
          <w:sz w:val="24"/>
          <w:szCs w:val="24"/>
        </w:rPr>
        <w:tab/>
      </w:r>
      <w:r>
        <w:rPr>
          <w:sz w:val="24"/>
          <w:szCs w:val="24"/>
        </w:rPr>
        <w:tab/>
        <w:t xml:space="preserve">            2</w:t>
      </w:r>
      <w:r>
        <w:rPr>
          <w:sz w:val="24"/>
          <w:szCs w:val="24"/>
        </w:rPr>
        <w:tab/>
      </w:r>
      <w:r>
        <w:rPr>
          <w:sz w:val="24"/>
          <w:szCs w:val="24"/>
        </w:rPr>
        <w:tab/>
      </w:r>
      <w:r>
        <w:rPr>
          <w:sz w:val="24"/>
          <w:szCs w:val="24"/>
        </w:rPr>
        <w:tab/>
      </w:r>
      <w:r>
        <w:rPr>
          <w:sz w:val="24"/>
          <w:szCs w:val="24"/>
        </w:rPr>
        <w:tab/>
        <w:t>BIOL 2113 -   Anatomy and Physiology I</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BIOL 2113L - Anatomy and Physiology Lab I</w:t>
      </w:r>
      <w:r>
        <w:rPr>
          <w:sz w:val="24"/>
          <w:szCs w:val="24"/>
        </w:rPr>
        <w:tab/>
      </w:r>
      <w:r>
        <w:rPr>
          <w:sz w:val="24"/>
          <w:szCs w:val="24"/>
        </w:rPr>
        <w:tab/>
      </w:r>
      <w:r>
        <w:rPr>
          <w:sz w:val="24"/>
          <w:szCs w:val="24"/>
        </w:rPr>
        <w:tab/>
      </w:r>
      <w:r>
        <w:rPr>
          <w:sz w:val="24"/>
          <w:szCs w:val="24"/>
        </w:rPr>
        <w:tab/>
        <w:t xml:space="preserve">            1</w:t>
      </w:r>
      <w:r>
        <w:rPr>
          <w:sz w:val="24"/>
          <w:szCs w:val="24"/>
        </w:rPr>
        <w:tab/>
      </w:r>
      <w:r>
        <w:rPr>
          <w:sz w:val="24"/>
          <w:szCs w:val="24"/>
        </w:rPr>
        <w:tab/>
      </w:r>
      <w:r>
        <w:rPr>
          <w:sz w:val="24"/>
          <w:szCs w:val="24"/>
        </w:rPr>
        <w:tab/>
      </w:r>
      <w:r>
        <w:rPr>
          <w:sz w:val="24"/>
          <w:szCs w:val="24"/>
        </w:rPr>
        <w:tab/>
        <w:t>PSYC 1101 -   Introductory Psychology</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ENGL 1101 -  Composition and Rhetoric</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BIOL 2114 -   Anatomy and Physiology II</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BIOL 2114L - Anatomy and Physiology Lab II</w:t>
      </w:r>
      <w:r>
        <w:rPr>
          <w:sz w:val="24"/>
          <w:szCs w:val="24"/>
        </w:rPr>
        <w:tab/>
      </w:r>
      <w:r>
        <w:rPr>
          <w:sz w:val="24"/>
          <w:szCs w:val="24"/>
        </w:rPr>
        <w:tab/>
        <w:t xml:space="preserve">                                    1</w:t>
      </w:r>
      <w:r>
        <w:rPr>
          <w:sz w:val="24"/>
          <w:szCs w:val="24"/>
        </w:rPr>
        <w:tab/>
      </w:r>
      <w:r>
        <w:rPr>
          <w:sz w:val="24"/>
          <w:szCs w:val="24"/>
        </w:rPr>
        <w:tab/>
      </w:r>
      <w:r>
        <w:rPr>
          <w:sz w:val="24"/>
          <w:szCs w:val="24"/>
        </w:rPr>
        <w:tab/>
      </w:r>
      <w:r>
        <w:rPr>
          <w:sz w:val="24"/>
          <w:szCs w:val="24"/>
        </w:rPr>
        <w:tab/>
        <w:t xml:space="preserve">MATH </w:t>
      </w:r>
      <w:r w:rsidRPr="00EC0C2F">
        <w:rPr>
          <w:sz w:val="24"/>
          <w:szCs w:val="24"/>
        </w:rPr>
        <w:t>11</w:t>
      </w:r>
      <w:r w:rsidR="004153D7" w:rsidRPr="00EC0C2F">
        <w:rPr>
          <w:sz w:val="24"/>
          <w:szCs w:val="24"/>
        </w:rPr>
        <w:t>11</w:t>
      </w:r>
      <w:r w:rsidRPr="00EC0C2F">
        <w:rPr>
          <w:sz w:val="24"/>
          <w:szCs w:val="24"/>
        </w:rPr>
        <w:t xml:space="preserve"> - College Algebra or MATH 11</w:t>
      </w:r>
      <w:r w:rsidR="004153D7" w:rsidRPr="00EC0C2F">
        <w:rPr>
          <w:sz w:val="24"/>
          <w:szCs w:val="24"/>
        </w:rPr>
        <w:t>0</w:t>
      </w:r>
      <w:r w:rsidRPr="00EC0C2F">
        <w:rPr>
          <w:sz w:val="24"/>
          <w:szCs w:val="24"/>
        </w:rPr>
        <w:t>1</w:t>
      </w:r>
      <w:r>
        <w:rPr>
          <w:sz w:val="24"/>
          <w:szCs w:val="24"/>
        </w:rPr>
        <w:t>- Mathematical Modeling</w:t>
      </w:r>
      <w:r>
        <w:rPr>
          <w:sz w:val="24"/>
          <w:szCs w:val="24"/>
        </w:rPr>
        <w:tab/>
        <w:t xml:space="preserve">            3</w:t>
      </w:r>
    </w:p>
    <w:p w14:paraId="5FD37DFE" w14:textId="77777777" w:rsidR="00800552" w:rsidRDefault="00800552" w:rsidP="008005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Chars="0" w:left="2" w:hanging="2"/>
        <w:jc w:val="both"/>
        <w:rPr>
          <w:sz w:val="24"/>
          <w:szCs w:val="24"/>
        </w:rPr>
      </w:pPr>
      <w:r>
        <w:rPr>
          <w:sz w:val="24"/>
          <w:szCs w:val="24"/>
        </w:rPr>
        <w:tab/>
      </w:r>
      <w:r>
        <w:rPr>
          <w:sz w:val="24"/>
          <w:szCs w:val="24"/>
        </w:rPr>
        <w:tab/>
        <w:t xml:space="preserve">Communications/Language Arts- (English Comp., Comm. or Speech) </w:t>
      </w:r>
      <w:r>
        <w:rPr>
          <w:sz w:val="24"/>
          <w:szCs w:val="24"/>
        </w:rPr>
        <w:tab/>
        <w:t xml:space="preserve">            3                                     </w:t>
      </w:r>
      <w:r>
        <w:rPr>
          <w:sz w:val="24"/>
          <w:szCs w:val="24"/>
        </w:rPr>
        <w:tab/>
        <w:t>Humanities/Fine Arts - (Art Appreciation, Music Appreciation or Humanities)      3</w:t>
      </w:r>
    </w:p>
    <w:p w14:paraId="1FC39945" w14:textId="77777777" w:rsidR="00800552" w:rsidRDefault="00800552" w:rsidP="00800552">
      <w:pPr>
        <w:ind w:leftChars="0" w:left="2" w:hanging="2"/>
        <w:jc w:val="both"/>
        <w:rPr>
          <w:sz w:val="24"/>
          <w:szCs w:val="24"/>
        </w:rPr>
      </w:pPr>
      <w:r>
        <w:rPr>
          <w:sz w:val="24"/>
          <w:szCs w:val="24"/>
        </w:rPr>
        <w:tab/>
      </w:r>
      <w:r>
        <w:rPr>
          <w:sz w:val="24"/>
          <w:szCs w:val="24"/>
        </w:rPr>
        <w:tab/>
      </w:r>
    </w:p>
    <w:p w14:paraId="0562CB0E" w14:textId="77777777" w:rsidR="00800552" w:rsidRDefault="00800552" w:rsidP="00800552">
      <w:pPr>
        <w:ind w:leftChars="0" w:left="2" w:hanging="2"/>
        <w:jc w:val="both"/>
        <w:rPr>
          <w:sz w:val="24"/>
          <w:szCs w:val="24"/>
        </w:rPr>
      </w:pPr>
    </w:p>
    <w:p w14:paraId="4B9DA1F2" w14:textId="77777777" w:rsidR="00800552" w:rsidRDefault="00800552" w:rsidP="00800552">
      <w:pPr>
        <w:spacing w:line="240" w:lineRule="auto"/>
        <w:ind w:leftChars="0" w:left="2" w:hanging="2"/>
        <w:rPr>
          <w:sz w:val="24"/>
          <w:szCs w:val="24"/>
        </w:rPr>
      </w:pPr>
      <w:r>
        <w:rPr>
          <w:sz w:val="24"/>
          <w:szCs w:val="24"/>
        </w:rPr>
        <w:tab/>
      </w:r>
      <w:r>
        <w:rPr>
          <w:sz w:val="24"/>
          <w:szCs w:val="24"/>
        </w:rPr>
        <w:tab/>
      </w:r>
      <w:r>
        <w:rPr>
          <w:b/>
          <w:sz w:val="24"/>
          <w:szCs w:val="24"/>
          <w:u w:val="single"/>
        </w:rPr>
        <w:t>RADT PROGRAM COURSES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RADT 1010 - Introduction to Radiology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r>
        <w:rPr>
          <w:sz w:val="24"/>
          <w:szCs w:val="24"/>
        </w:rPr>
        <w:tab/>
      </w:r>
      <w:r>
        <w:rPr>
          <w:sz w:val="24"/>
          <w:szCs w:val="24"/>
        </w:rPr>
        <w:tab/>
        <w:t>RADT 1030 - Radiographic Procedures I</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RADT 1320 - Clinical Radiography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r>
        <w:rPr>
          <w:sz w:val="24"/>
          <w:szCs w:val="24"/>
        </w:rPr>
        <w:tab/>
      </w:r>
      <w:r>
        <w:rPr>
          <w:sz w:val="24"/>
          <w:szCs w:val="24"/>
        </w:rPr>
        <w:tab/>
        <w:t>RADT 1075 - Principles of Radiographic Imaging</w:t>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4118C4" w14:textId="77777777" w:rsidR="00800552" w:rsidRDefault="00800552" w:rsidP="00800552">
      <w:pPr>
        <w:ind w:leftChars="0" w:left="0" w:firstLineChars="0" w:firstLine="720"/>
        <w:rPr>
          <w:sz w:val="24"/>
          <w:szCs w:val="24"/>
        </w:rPr>
      </w:pPr>
      <w:r>
        <w:rPr>
          <w:sz w:val="24"/>
          <w:szCs w:val="24"/>
        </w:rPr>
        <w:t>RADT 1060 - Radiographic Procedures II</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RADT 1065 - Radiologic Science</w:t>
      </w:r>
      <w:r>
        <w:rPr>
          <w:sz w:val="24"/>
          <w:szCs w:val="24"/>
        </w:rPr>
        <w:tab/>
      </w:r>
      <w:r>
        <w:rPr>
          <w:sz w:val="24"/>
          <w:szCs w:val="24"/>
        </w:rPr>
        <w:tab/>
      </w:r>
      <w:r>
        <w:rPr>
          <w:sz w:val="24"/>
          <w:szCs w:val="24"/>
        </w:rPr>
        <w:tab/>
      </w:r>
      <w:r>
        <w:rPr>
          <w:sz w:val="24"/>
          <w:szCs w:val="24"/>
        </w:rPr>
        <w:tab/>
      </w:r>
      <w:r>
        <w:rPr>
          <w:sz w:val="24"/>
          <w:szCs w:val="24"/>
        </w:rPr>
        <w:tab/>
        <w:t xml:space="preserve">                       2</w:t>
      </w:r>
      <w:r>
        <w:rPr>
          <w:sz w:val="24"/>
          <w:szCs w:val="24"/>
        </w:rPr>
        <w:tab/>
      </w:r>
      <w:r>
        <w:rPr>
          <w:sz w:val="24"/>
          <w:szCs w:val="24"/>
        </w:rPr>
        <w:tab/>
      </w:r>
      <w:r>
        <w:rPr>
          <w:sz w:val="24"/>
          <w:szCs w:val="24"/>
        </w:rPr>
        <w:tab/>
      </w:r>
      <w:r>
        <w:rPr>
          <w:sz w:val="24"/>
          <w:szCs w:val="24"/>
        </w:rPr>
        <w:tab/>
        <w:t>RADT 1330 - Clinical Radiography II</w:t>
      </w:r>
      <w:r>
        <w:rPr>
          <w:sz w:val="24"/>
          <w:szCs w:val="24"/>
        </w:rPr>
        <w:tab/>
      </w:r>
      <w:r>
        <w:rPr>
          <w:sz w:val="24"/>
          <w:szCs w:val="24"/>
        </w:rPr>
        <w:tab/>
        <w:t xml:space="preserve">                         </w:t>
      </w:r>
      <w:r>
        <w:rPr>
          <w:sz w:val="24"/>
          <w:szCs w:val="24"/>
        </w:rPr>
        <w:tab/>
        <w:t xml:space="preserve">           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F921501" w14:textId="77777777" w:rsidR="00800552" w:rsidRDefault="00800552" w:rsidP="00800552">
      <w:pPr>
        <w:spacing w:line="240" w:lineRule="auto"/>
        <w:ind w:leftChars="0" w:left="720" w:firstLineChars="0" w:firstLine="0"/>
        <w:rPr>
          <w:sz w:val="24"/>
          <w:szCs w:val="24"/>
        </w:rPr>
      </w:pPr>
      <w:r>
        <w:rPr>
          <w:sz w:val="24"/>
          <w:szCs w:val="24"/>
        </w:rPr>
        <w:t>RADT 1085 - Radiographic Equipment</w:t>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r>
      <w:r>
        <w:rPr>
          <w:sz w:val="24"/>
          <w:szCs w:val="24"/>
        </w:rPr>
        <w:tab/>
      </w:r>
      <w:r>
        <w:rPr>
          <w:sz w:val="24"/>
          <w:szCs w:val="24"/>
        </w:rPr>
        <w:tab/>
      </w:r>
    </w:p>
    <w:p w14:paraId="67F55599" w14:textId="77777777" w:rsidR="00800552" w:rsidRDefault="00800552" w:rsidP="00800552">
      <w:pPr>
        <w:spacing w:line="240" w:lineRule="auto"/>
        <w:ind w:leftChars="0" w:left="0" w:firstLineChars="0" w:firstLine="720"/>
        <w:rPr>
          <w:sz w:val="24"/>
          <w:szCs w:val="24"/>
        </w:rPr>
      </w:pPr>
      <w:r>
        <w:rPr>
          <w:sz w:val="24"/>
          <w:szCs w:val="24"/>
        </w:rPr>
        <w:t>RADT 1200 - Principles of Radiation Biology and Protection</w:t>
      </w:r>
      <w:r>
        <w:rPr>
          <w:sz w:val="24"/>
          <w:szCs w:val="24"/>
        </w:rPr>
        <w:tab/>
        <w:t xml:space="preserve">                       2</w:t>
      </w:r>
      <w:r>
        <w:rPr>
          <w:sz w:val="24"/>
          <w:szCs w:val="24"/>
        </w:rPr>
        <w:tab/>
      </w:r>
      <w:r>
        <w:rPr>
          <w:sz w:val="24"/>
          <w:szCs w:val="24"/>
        </w:rPr>
        <w:tab/>
      </w:r>
      <w:r>
        <w:rPr>
          <w:sz w:val="24"/>
          <w:szCs w:val="24"/>
        </w:rPr>
        <w:tab/>
      </w:r>
      <w:r>
        <w:rPr>
          <w:sz w:val="24"/>
          <w:szCs w:val="24"/>
        </w:rPr>
        <w:tab/>
        <w:t>RADT 2090 - Radiographic Procedures III</w:t>
      </w:r>
      <w:r>
        <w:rPr>
          <w:sz w:val="24"/>
          <w:szCs w:val="24"/>
        </w:rPr>
        <w:tab/>
      </w:r>
      <w:r>
        <w:rPr>
          <w:sz w:val="24"/>
          <w:szCs w:val="24"/>
        </w:rPr>
        <w:tab/>
      </w:r>
      <w:r>
        <w:rPr>
          <w:sz w:val="24"/>
          <w:szCs w:val="24"/>
        </w:rPr>
        <w:tab/>
      </w:r>
      <w:r>
        <w:rPr>
          <w:sz w:val="24"/>
          <w:szCs w:val="24"/>
        </w:rPr>
        <w:tab/>
        <w:t xml:space="preserve">                       2</w:t>
      </w:r>
      <w:r>
        <w:rPr>
          <w:sz w:val="24"/>
          <w:szCs w:val="24"/>
        </w:rPr>
        <w:tab/>
      </w:r>
      <w:r>
        <w:rPr>
          <w:sz w:val="24"/>
          <w:szCs w:val="24"/>
        </w:rPr>
        <w:tab/>
      </w:r>
      <w:r>
        <w:rPr>
          <w:sz w:val="24"/>
          <w:szCs w:val="24"/>
        </w:rPr>
        <w:tab/>
      </w:r>
      <w:r>
        <w:rPr>
          <w:sz w:val="24"/>
          <w:szCs w:val="24"/>
        </w:rPr>
        <w:tab/>
        <w:t>RADT 2340 - Clinical Radiography III</w:t>
      </w:r>
      <w:r>
        <w:rPr>
          <w:sz w:val="24"/>
          <w:szCs w:val="24"/>
        </w:rPr>
        <w:tab/>
      </w:r>
      <w:r>
        <w:rPr>
          <w:sz w:val="24"/>
          <w:szCs w:val="24"/>
        </w:rPr>
        <w:tab/>
      </w:r>
      <w:r>
        <w:rPr>
          <w:sz w:val="24"/>
          <w:szCs w:val="24"/>
        </w:rPr>
        <w:tab/>
      </w:r>
      <w:r>
        <w:rPr>
          <w:sz w:val="24"/>
          <w:szCs w:val="24"/>
        </w:rPr>
        <w:tab/>
      </w:r>
      <w:r>
        <w:rPr>
          <w:sz w:val="24"/>
          <w:szCs w:val="24"/>
        </w:rPr>
        <w:tab/>
        <w:t xml:space="preserve">           6</w:t>
      </w:r>
      <w:r>
        <w:rPr>
          <w:sz w:val="24"/>
          <w:szCs w:val="24"/>
        </w:rPr>
        <w:tab/>
      </w:r>
      <w:r>
        <w:rPr>
          <w:sz w:val="24"/>
          <w:szCs w:val="24"/>
        </w:rPr>
        <w:tab/>
      </w:r>
      <w:r>
        <w:rPr>
          <w:sz w:val="24"/>
          <w:szCs w:val="24"/>
        </w:rPr>
        <w:tab/>
      </w:r>
      <w:r>
        <w:rPr>
          <w:sz w:val="24"/>
          <w:szCs w:val="24"/>
        </w:rPr>
        <w:tab/>
      </w:r>
    </w:p>
    <w:p w14:paraId="2B805706" w14:textId="77777777" w:rsidR="00800552" w:rsidRDefault="00800552" w:rsidP="00800552">
      <w:pPr>
        <w:spacing w:line="240" w:lineRule="auto"/>
        <w:ind w:leftChars="0" w:left="0" w:firstLineChars="0" w:firstLine="720"/>
        <w:rPr>
          <w:sz w:val="24"/>
          <w:szCs w:val="24"/>
        </w:rPr>
      </w:pPr>
      <w:r>
        <w:rPr>
          <w:sz w:val="24"/>
          <w:szCs w:val="24"/>
        </w:rPr>
        <w:t>RADT 2360 - Clinical Radiography IV</w:t>
      </w:r>
      <w:r>
        <w:rPr>
          <w:sz w:val="24"/>
          <w:szCs w:val="24"/>
        </w:rPr>
        <w:tab/>
      </w:r>
      <w:r>
        <w:rPr>
          <w:sz w:val="24"/>
          <w:szCs w:val="24"/>
        </w:rPr>
        <w:tab/>
      </w:r>
      <w:r>
        <w:rPr>
          <w:sz w:val="24"/>
          <w:szCs w:val="24"/>
        </w:rPr>
        <w:tab/>
      </w:r>
      <w:r>
        <w:rPr>
          <w:sz w:val="24"/>
          <w:szCs w:val="24"/>
        </w:rPr>
        <w:tab/>
      </w:r>
      <w:r>
        <w:rPr>
          <w:sz w:val="24"/>
          <w:szCs w:val="24"/>
        </w:rPr>
        <w:tab/>
        <w:t xml:space="preserve">           9</w:t>
      </w:r>
      <w:r>
        <w:rPr>
          <w:sz w:val="24"/>
          <w:szCs w:val="24"/>
        </w:rPr>
        <w:tab/>
      </w:r>
      <w:r>
        <w:rPr>
          <w:sz w:val="24"/>
          <w:szCs w:val="24"/>
        </w:rPr>
        <w:tab/>
      </w:r>
      <w:r>
        <w:rPr>
          <w:sz w:val="24"/>
          <w:szCs w:val="24"/>
        </w:rPr>
        <w:tab/>
      </w:r>
      <w:r>
        <w:rPr>
          <w:sz w:val="24"/>
          <w:szCs w:val="24"/>
        </w:rPr>
        <w:tab/>
        <w:t>RADT 2260 - Radiologic Technology Review</w:t>
      </w:r>
      <w:r>
        <w:rPr>
          <w:sz w:val="24"/>
          <w:szCs w:val="24"/>
        </w:rPr>
        <w:tab/>
      </w:r>
      <w:r>
        <w:rPr>
          <w:sz w:val="24"/>
          <w:szCs w:val="24"/>
        </w:rPr>
        <w:tab/>
      </w:r>
      <w:r>
        <w:rPr>
          <w:sz w:val="24"/>
          <w:szCs w:val="24"/>
        </w:rPr>
        <w:tab/>
      </w:r>
      <w:r>
        <w:rPr>
          <w:sz w:val="24"/>
          <w:szCs w:val="24"/>
        </w:rPr>
        <w:tab/>
        <w:t xml:space="preserve">           3</w:t>
      </w:r>
    </w:p>
    <w:p w14:paraId="34CE0A41" w14:textId="77777777" w:rsidR="00800552" w:rsidRDefault="00800552" w:rsidP="00800552">
      <w:pPr>
        <w:spacing w:line="240" w:lineRule="auto"/>
        <w:ind w:leftChars="0" w:left="0" w:firstLineChars="0" w:firstLine="720"/>
        <w:rPr>
          <w:sz w:val="24"/>
          <w:szCs w:val="24"/>
        </w:rPr>
      </w:pPr>
    </w:p>
    <w:p w14:paraId="70DABE5C" w14:textId="77777777" w:rsidR="004A0E60" w:rsidRDefault="00800552" w:rsidP="00800552">
      <w:pPr>
        <w:ind w:left="0" w:hanging="2"/>
        <w:rPr>
          <w:b/>
          <w:sz w:val="24"/>
          <w:szCs w:val="24"/>
        </w:rPr>
      </w:pPr>
      <w:r>
        <w:rPr>
          <w:b/>
          <w:sz w:val="24"/>
          <w:szCs w:val="24"/>
        </w:rPr>
        <w:t xml:space="preserve">            TOTAL CREDIT HOURS</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77</w:t>
      </w:r>
    </w:p>
    <w:p w14:paraId="62EBF3C5" w14:textId="77777777" w:rsidR="004A0E60" w:rsidRDefault="004A0E60">
      <w:pPr>
        <w:ind w:left="0" w:hanging="2"/>
        <w:jc w:val="center"/>
        <w:rPr>
          <w:b/>
          <w:sz w:val="24"/>
          <w:szCs w:val="24"/>
        </w:rPr>
      </w:pPr>
    </w:p>
    <w:p w14:paraId="6D98A12B" w14:textId="77777777" w:rsidR="004A0E60" w:rsidRDefault="004A0E60">
      <w:pPr>
        <w:ind w:left="0" w:hanging="2"/>
        <w:jc w:val="center"/>
        <w:rPr>
          <w:b/>
          <w:sz w:val="24"/>
          <w:szCs w:val="24"/>
        </w:rPr>
      </w:pPr>
    </w:p>
    <w:p w14:paraId="2946DB82" w14:textId="77777777" w:rsidR="00800552" w:rsidRDefault="00800552" w:rsidP="004A0E60">
      <w:pPr>
        <w:ind w:left="1" w:hanging="3"/>
        <w:jc w:val="center"/>
        <w:rPr>
          <w:b/>
          <w:sz w:val="32"/>
          <w:szCs w:val="32"/>
        </w:rPr>
      </w:pPr>
    </w:p>
    <w:p w14:paraId="5997CC1D" w14:textId="77777777" w:rsidR="00800552" w:rsidRDefault="00800552" w:rsidP="004A0E60">
      <w:pPr>
        <w:ind w:left="1" w:hanging="3"/>
        <w:jc w:val="center"/>
        <w:rPr>
          <w:b/>
          <w:sz w:val="32"/>
          <w:szCs w:val="32"/>
        </w:rPr>
      </w:pPr>
    </w:p>
    <w:p w14:paraId="110FFD37" w14:textId="77777777" w:rsidR="00800552" w:rsidRDefault="00800552" w:rsidP="004A0E60">
      <w:pPr>
        <w:ind w:left="1" w:hanging="3"/>
        <w:jc w:val="center"/>
        <w:rPr>
          <w:b/>
          <w:sz w:val="32"/>
          <w:szCs w:val="32"/>
        </w:rPr>
      </w:pPr>
    </w:p>
    <w:p w14:paraId="6B699379" w14:textId="77777777" w:rsidR="00800552" w:rsidRDefault="00800552" w:rsidP="004A0E60">
      <w:pPr>
        <w:ind w:left="1" w:hanging="3"/>
        <w:jc w:val="center"/>
        <w:rPr>
          <w:b/>
          <w:sz w:val="32"/>
          <w:szCs w:val="32"/>
        </w:rPr>
      </w:pPr>
    </w:p>
    <w:p w14:paraId="3FE9F23F" w14:textId="77777777" w:rsidR="00800552" w:rsidRDefault="00800552" w:rsidP="004A0E60">
      <w:pPr>
        <w:ind w:left="1" w:hanging="3"/>
        <w:jc w:val="center"/>
        <w:rPr>
          <w:b/>
          <w:sz w:val="32"/>
          <w:szCs w:val="32"/>
        </w:rPr>
      </w:pPr>
    </w:p>
    <w:p w14:paraId="1F72F646" w14:textId="77777777" w:rsidR="00800552" w:rsidRDefault="00800552" w:rsidP="004A0E60">
      <w:pPr>
        <w:ind w:left="1" w:hanging="3"/>
        <w:jc w:val="center"/>
        <w:rPr>
          <w:b/>
          <w:sz w:val="32"/>
          <w:szCs w:val="32"/>
        </w:rPr>
      </w:pPr>
    </w:p>
    <w:p w14:paraId="08CE6F91" w14:textId="77777777" w:rsidR="00800552" w:rsidRDefault="00800552" w:rsidP="004A0E60">
      <w:pPr>
        <w:ind w:left="1" w:hanging="3"/>
        <w:jc w:val="center"/>
        <w:rPr>
          <w:b/>
          <w:sz w:val="32"/>
          <w:szCs w:val="32"/>
        </w:rPr>
      </w:pPr>
    </w:p>
    <w:p w14:paraId="61CDCEAD" w14:textId="77777777" w:rsidR="00800552" w:rsidRDefault="00800552" w:rsidP="004A0E60">
      <w:pPr>
        <w:ind w:left="1" w:hanging="3"/>
        <w:jc w:val="center"/>
        <w:rPr>
          <w:b/>
          <w:sz w:val="32"/>
          <w:szCs w:val="32"/>
        </w:rPr>
      </w:pPr>
    </w:p>
    <w:p w14:paraId="26C27872" w14:textId="77777777" w:rsidR="00EC0C2F" w:rsidRDefault="00EC0C2F" w:rsidP="004A0E60">
      <w:pPr>
        <w:ind w:left="1" w:hanging="3"/>
        <w:jc w:val="center"/>
        <w:rPr>
          <w:b/>
          <w:sz w:val="32"/>
          <w:szCs w:val="32"/>
        </w:rPr>
      </w:pPr>
    </w:p>
    <w:p w14:paraId="0D936756" w14:textId="77777777" w:rsidR="00EC0C2F" w:rsidRDefault="00EC0C2F" w:rsidP="004A0E60">
      <w:pPr>
        <w:ind w:left="1" w:hanging="3"/>
        <w:jc w:val="center"/>
        <w:rPr>
          <w:b/>
          <w:sz w:val="32"/>
          <w:szCs w:val="32"/>
        </w:rPr>
      </w:pPr>
    </w:p>
    <w:p w14:paraId="6B82B49C" w14:textId="77777777" w:rsidR="004A0E60" w:rsidRPr="004A0E60" w:rsidRDefault="004A0E60" w:rsidP="004A0E60">
      <w:pPr>
        <w:ind w:left="1" w:hanging="3"/>
        <w:jc w:val="center"/>
        <w:rPr>
          <w:b/>
          <w:sz w:val="32"/>
          <w:szCs w:val="32"/>
        </w:rPr>
      </w:pPr>
      <w:bookmarkStart w:id="0" w:name="_GoBack"/>
      <w:bookmarkEnd w:id="0"/>
      <w:r w:rsidRPr="004A0E60">
        <w:rPr>
          <w:b/>
          <w:sz w:val="32"/>
          <w:szCs w:val="32"/>
        </w:rPr>
        <w:lastRenderedPageBreak/>
        <w:t>Radiologic Technology Program Information</w:t>
      </w:r>
    </w:p>
    <w:p w14:paraId="23DE523C" w14:textId="77777777" w:rsidR="008F6919" w:rsidRDefault="008F6919" w:rsidP="004A0E60">
      <w:pPr>
        <w:ind w:left="0" w:hanging="2"/>
        <w:rPr>
          <w:b/>
          <w:sz w:val="24"/>
          <w:szCs w:val="24"/>
        </w:rPr>
      </w:pPr>
    </w:p>
    <w:p w14:paraId="305D1B3B" w14:textId="77777777" w:rsidR="007214EA" w:rsidRDefault="00800552" w:rsidP="008F6919">
      <w:pPr>
        <w:spacing w:line="276" w:lineRule="auto"/>
        <w:ind w:left="0" w:hanging="2"/>
        <w:rPr>
          <w:sz w:val="24"/>
          <w:szCs w:val="24"/>
        </w:rPr>
      </w:pPr>
      <w:r>
        <w:rPr>
          <w:b/>
          <w:sz w:val="24"/>
          <w:szCs w:val="24"/>
        </w:rPr>
        <w:t>Program Mission Statement</w:t>
      </w:r>
    </w:p>
    <w:p w14:paraId="3774F012" w14:textId="77777777" w:rsidR="007214EA" w:rsidRDefault="00800552">
      <w:pPr>
        <w:ind w:left="0" w:hanging="2"/>
        <w:rPr>
          <w:sz w:val="24"/>
          <w:szCs w:val="24"/>
        </w:rPr>
      </w:pPr>
      <w:r>
        <w:rPr>
          <w:sz w:val="24"/>
          <w:szCs w:val="24"/>
        </w:rPr>
        <w:t>It is the mission of the Columbus Technical College School of Radiologic Technology to provide an education of excellence and high quality to qualified student in an environment that focuses on continuous quality improvement.  In the academic and clinical setting, a curriculum is presented that provides students opportunities to develop a mastery of subject matter, technical competency, ethical considerations, and problem-solving abilities.  The education provided will foster cooperation, commitment, individual student responsibility.  The student scholar will be able to apply the knowledge attained toward successfully competing in the ever-changing health care environment.</w:t>
      </w:r>
    </w:p>
    <w:p w14:paraId="52E56223" w14:textId="77777777" w:rsidR="007214EA" w:rsidRDefault="007214EA">
      <w:pPr>
        <w:ind w:left="0" w:hanging="2"/>
        <w:rPr>
          <w:sz w:val="24"/>
          <w:szCs w:val="24"/>
        </w:rPr>
      </w:pPr>
    </w:p>
    <w:p w14:paraId="499F713C" w14:textId="77777777" w:rsidR="007214EA" w:rsidRDefault="00800552" w:rsidP="008F6919">
      <w:pPr>
        <w:spacing w:line="276" w:lineRule="auto"/>
        <w:ind w:left="0" w:hanging="2"/>
        <w:rPr>
          <w:sz w:val="24"/>
          <w:szCs w:val="24"/>
        </w:rPr>
      </w:pPr>
      <w:r>
        <w:rPr>
          <w:b/>
          <w:sz w:val="24"/>
          <w:szCs w:val="24"/>
        </w:rPr>
        <w:t>Program Goals and Student Learning Outcomes</w:t>
      </w:r>
    </w:p>
    <w:p w14:paraId="58C4BCD5" w14:textId="77777777" w:rsidR="008F6919" w:rsidRPr="008F6919" w:rsidRDefault="008F6919">
      <w:pPr>
        <w:ind w:left="0" w:hanging="2"/>
        <w:rPr>
          <w:b/>
          <w:sz w:val="24"/>
          <w:szCs w:val="24"/>
        </w:rPr>
      </w:pPr>
      <w:r w:rsidRPr="008F6919">
        <w:rPr>
          <w:b/>
          <w:sz w:val="24"/>
          <w:szCs w:val="24"/>
        </w:rPr>
        <w:t>Goal 1</w:t>
      </w:r>
    </w:p>
    <w:p w14:paraId="3BC439BA" w14:textId="77777777" w:rsidR="007214EA" w:rsidRPr="00DD1962" w:rsidRDefault="008F6919" w:rsidP="008F6919">
      <w:pPr>
        <w:pStyle w:val="ListParagraph"/>
        <w:numPr>
          <w:ilvl w:val="0"/>
          <w:numId w:val="19"/>
        </w:numPr>
        <w:ind w:leftChars="0" w:firstLineChars="0"/>
        <w:rPr>
          <w:sz w:val="22"/>
          <w:szCs w:val="22"/>
        </w:rPr>
      </w:pPr>
      <w:r>
        <w:rPr>
          <w:sz w:val="24"/>
          <w:szCs w:val="24"/>
        </w:rPr>
        <w:t xml:space="preserve">      </w:t>
      </w:r>
      <w:r w:rsidR="00800552" w:rsidRPr="00DD1962">
        <w:rPr>
          <w:sz w:val="22"/>
          <w:szCs w:val="22"/>
        </w:rPr>
        <w:t>Students will exhibit effective oral communication skills.</w:t>
      </w:r>
    </w:p>
    <w:p w14:paraId="11F765F5" w14:textId="77777777" w:rsidR="007214EA" w:rsidRPr="00DD1962" w:rsidRDefault="00800552">
      <w:pPr>
        <w:numPr>
          <w:ilvl w:val="0"/>
          <w:numId w:val="6"/>
        </w:numPr>
        <w:ind w:left="0" w:hanging="2"/>
        <w:rPr>
          <w:sz w:val="22"/>
          <w:szCs w:val="22"/>
        </w:rPr>
      </w:pPr>
      <w:r w:rsidRPr="00DD1962">
        <w:rPr>
          <w:sz w:val="22"/>
          <w:szCs w:val="22"/>
        </w:rPr>
        <w:t>Students will practice written communication skills.</w:t>
      </w:r>
    </w:p>
    <w:p w14:paraId="32535686" w14:textId="77777777" w:rsidR="007214EA" w:rsidRPr="00DD1962" w:rsidRDefault="00800552">
      <w:pPr>
        <w:numPr>
          <w:ilvl w:val="0"/>
          <w:numId w:val="6"/>
        </w:numPr>
        <w:ind w:left="0" w:hanging="2"/>
        <w:rPr>
          <w:sz w:val="22"/>
          <w:szCs w:val="22"/>
        </w:rPr>
      </w:pPr>
      <w:r w:rsidRPr="00DD1962">
        <w:rPr>
          <w:sz w:val="22"/>
          <w:szCs w:val="22"/>
        </w:rPr>
        <w:t>Students will practice oral communication skills in the clinical area.</w:t>
      </w:r>
    </w:p>
    <w:p w14:paraId="6E21B689" w14:textId="77777777" w:rsidR="007214EA" w:rsidRPr="00DD1962" w:rsidRDefault="00800552">
      <w:pPr>
        <w:numPr>
          <w:ilvl w:val="0"/>
          <w:numId w:val="6"/>
        </w:numPr>
        <w:ind w:left="0" w:hanging="2"/>
        <w:rPr>
          <w:sz w:val="22"/>
          <w:szCs w:val="22"/>
        </w:rPr>
      </w:pPr>
      <w:r w:rsidRPr="00DD1962">
        <w:rPr>
          <w:sz w:val="22"/>
          <w:szCs w:val="22"/>
        </w:rPr>
        <w:t>Students will practice oral communication skills in a group/class setting.</w:t>
      </w:r>
    </w:p>
    <w:p w14:paraId="07547A01" w14:textId="77777777" w:rsidR="007214EA" w:rsidRPr="00DD1962" w:rsidRDefault="007214EA">
      <w:pPr>
        <w:ind w:left="0" w:hanging="2"/>
        <w:rPr>
          <w:sz w:val="22"/>
          <w:szCs w:val="22"/>
        </w:rPr>
      </w:pPr>
    </w:p>
    <w:p w14:paraId="417F6948" w14:textId="77777777" w:rsidR="008F6919" w:rsidRPr="008F6919" w:rsidRDefault="00800552">
      <w:pPr>
        <w:ind w:left="0" w:hanging="2"/>
        <w:rPr>
          <w:b/>
          <w:sz w:val="24"/>
          <w:szCs w:val="24"/>
        </w:rPr>
      </w:pPr>
      <w:r w:rsidRPr="008F6919">
        <w:rPr>
          <w:b/>
          <w:sz w:val="24"/>
          <w:szCs w:val="24"/>
        </w:rPr>
        <w:t>Goal 2</w:t>
      </w:r>
    </w:p>
    <w:p w14:paraId="3C6A8A85" w14:textId="77777777" w:rsidR="007214EA" w:rsidRPr="00DD1962" w:rsidRDefault="008F6919" w:rsidP="008F6919">
      <w:pPr>
        <w:pStyle w:val="ListParagraph"/>
        <w:numPr>
          <w:ilvl w:val="0"/>
          <w:numId w:val="19"/>
        </w:numPr>
        <w:ind w:leftChars="0" w:firstLineChars="0"/>
        <w:rPr>
          <w:sz w:val="22"/>
          <w:szCs w:val="22"/>
        </w:rPr>
      </w:pPr>
      <w:r>
        <w:rPr>
          <w:sz w:val="24"/>
          <w:szCs w:val="24"/>
        </w:rPr>
        <w:t xml:space="preserve">      </w:t>
      </w:r>
      <w:r w:rsidR="00800552" w:rsidRPr="00DD1962">
        <w:rPr>
          <w:sz w:val="22"/>
          <w:szCs w:val="22"/>
        </w:rPr>
        <w:t>Students will be clinically competent for entry-level performance.</w:t>
      </w:r>
    </w:p>
    <w:p w14:paraId="61B6BF39" w14:textId="77777777" w:rsidR="007214EA" w:rsidRPr="00DD1962" w:rsidRDefault="00800552">
      <w:pPr>
        <w:numPr>
          <w:ilvl w:val="0"/>
          <w:numId w:val="8"/>
        </w:numPr>
        <w:ind w:left="0" w:hanging="2"/>
        <w:rPr>
          <w:sz w:val="22"/>
          <w:szCs w:val="22"/>
        </w:rPr>
      </w:pPr>
      <w:r w:rsidRPr="00DD1962">
        <w:rPr>
          <w:sz w:val="22"/>
          <w:szCs w:val="22"/>
        </w:rPr>
        <w:t>Students will utilize skills in equipment manipulation and patient positioning.</w:t>
      </w:r>
    </w:p>
    <w:p w14:paraId="3BF97973" w14:textId="77777777" w:rsidR="007214EA" w:rsidRPr="00DD1962" w:rsidRDefault="00800552">
      <w:pPr>
        <w:numPr>
          <w:ilvl w:val="0"/>
          <w:numId w:val="1"/>
        </w:numPr>
        <w:ind w:left="0" w:hanging="2"/>
        <w:rPr>
          <w:sz w:val="22"/>
          <w:szCs w:val="22"/>
        </w:rPr>
      </w:pPr>
      <w:r w:rsidRPr="00DD1962">
        <w:rPr>
          <w:sz w:val="22"/>
          <w:szCs w:val="22"/>
        </w:rPr>
        <w:t>Students will select proper technical factors.</w:t>
      </w:r>
    </w:p>
    <w:p w14:paraId="04DD60A5" w14:textId="77777777" w:rsidR="007214EA" w:rsidRPr="00DD1962" w:rsidRDefault="00800552">
      <w:pPr>
        <w:numPr>
          <w:ilvl w:val="0"/>
          <w:numId w:val="1"/>
        </w:numPr>
        <w:ind w:left="0" w:hanging="2"/>
        <w:rPr>
          <w:sz w:val="22"/>
          <w:szCs w:val="22"/>
        </w:rPr>
      </w:pPr>
      <w:r w:rsidRPr="00DD1962">
        <w:rPr>
          <w:sz w:val="22"/>
          <w:szCs w:val="22"/>
        </w:rPr>
        <w:t>Students will practice radiation protection skills.</w:t>
      </w:r>
    </w:p>
    <w:p w14:paraId="5043CB0F" w14:textId="77777777" w:rsidR="007214EA" w:rsidRDefault="007214EA">
      <w:pPr>
        <w:ind w:left="0" w:hanging="2"/>
        <w:rPr>
          <w:sz w:val="24"/>
          <w:szCs w:val="24"/>
        </w:rPr>
      </w:pPr>
    </w:p>
    <w:p w14:paraId="5844CBC8" w14:textId="77777777" w:rsidR="008F6919" w:rsidRPr="008F6919" w:rsidRDefault="00800552">
      <w:pPr>
        <w:ind w:left="0" w:hanging="2"/>
        <w:rPr>
          <w:b/>
          <w:sz w:val="24"/>
          <w:szCs w:val="24"/>
        </w:rPr>
      </w:pPr>
      <w:r w:rsidRPr="008F6919">
        <w:rPr>
          <w:b/>
          <w:sz w:val="24"/>
          <w:szCs w:val="24"/>
        </w:rPr>
        <w:t>Goal 3</w:t>
      </w:r>
    </w:p>
    <w:p w14:paraId="10B8BEA8" w14:textId="77777777" w:rsidR="007214EA" w:rsidRPr="00DD1962" w:rsidRDefault="008F6919" w:rsidP="008F6919">
      <w:pPr>
        <w:pStyle w:val="ListParagraph"/>
        <w:numPr>
          <w:ilvl w:val="0"/>
          <w:numId w:val="19"/>
        </w:numPr>
        <w:ind w:leftChars="0" w:firstLineChars="0"/>
        <w:rPr>
          <w:sz w:val="22"/>
          <w:szCs w:val="22"/>
        </w:rPr>
      </w:pPr>
      <w:r>
        <w:rPr>
          <w:sz w:val="24"/>
          <w:szCs w:val="24"/>
        </w:rPr>
        <w:t xml:space="preserve">      </w:t>
      </w:r>
      <w:r w:rsidR="00800552" w:rsidRPr="00DD1962">
        <w:rPr>
          <w:sz w:val="22"/>
          <w:szCs w:val="22"/>
        </w:rPr>
        <w:t>Students will e</w:t>
      </w:r>
      <w:r w:rsidRPr="00DD1962">
        <w:rPr>
          <w:sz w:val="22"/>
          <w:szCs w:val="22"/>
        </w:rPr>
        <w:t xml:space="preserve">xhibit effective communication, critical thinking, and </w:t>
      </w:r>
      <w:r w:rsidR="00800552" w:rsidRPr="00DD1962">
        <w:rPr>
          <w:sz w:val="22"/>
          <w:szCs w:val="22"/>
        </w:rPr>
        <w:t>problem-solving</w:t>
      </w:r>
      <w:r w:rsidRPr="00DD1962">
        <w:rPr>
          <w:sz w:val="22"/>
          <w:szCs w:val="22"/>
        </w:rPr>
        <w:t xml:space="preserve"> skills</w:t>
      </w:r>
      <w:r w:rsidR="00800552" w:rsidRPr="00DD1962">
        <w:rPr>
          <w:sz w:val="22"/>
          <w:szCs w:val="22"/>
        </w:rPr>
        <w:t>.</w:t>
      </w:r>
    </w:p>
    <w:p w14:paraId="327BB009" w14:textId="77777777" w:rsidR="007214EA" w:rsidRPr="00DD1962" w:rsidRDefault="00800552">
      <w:pPr>
        <w:numPr>
          <w:ilvl w:val="0"/>
          <w:numId w:val="2"/>
        </w:numPr>
        <w:ind w:left="0" w:hanging="2"/>
        <w:rPr>
          <w:sz w:val="22"/>
          <w:szCs w:val="22"/>
        </w:rPr>
      </w:pPr>
      <w:r w:rsidRPr="00DD1962">
        <w:rPr>
          <w:sz w:val="22"/>
          <w:szCs w:val="22"/>
        </w:rPr>
        <w:t>Students will complete critical thinking and problem-solving</w:t>
      </w:r>
      <w:r w:rsidR="008F6919" w:rsidRPr="00DD1962">
        <w:rPr>
          <w:sz w:val="22"/>
          <w:szCs w:val="22"/>
        </w:rPr>
        <w:t xml:space="preserve"> case studies</w:t>
      </w:r>
      <w:r w:rsidRPr="00DD1962">
        <w:rPr>
          <w:sz w:val="22"/>
          <w:szCs w:val="22"/>
        </w:rPr>
        <w:t>.</w:t>
      </w:r>
    </w:p>
    <w:p w14:paraId="450D681E" w14:textId="77777777" w:rsidR="007214EA" w:rsidRPr="00DD1962" w:rsidRDefault="00800552">
      <w:pPr>
        <w:numPr>
          <w:ilvl w:val="0"/>
          <w:numId w:val="2"/>
        </w:numPr>
        <w:ind w:left="0" w:hanging="2"/>
        <w:rPr>
          <w:sz w:val="22"/>
          <w:szCs w:val="22"/>
        </w:rPr>
      </w:pPr>
      <w:r w:rsidRPr="00DD1962">
        <w:rPr>
          <w:sz w:val="22"/>
          <w:szCs w:val="22"/>
        </w:rPr>
        <w:t>Students will perform critical thinking and problem-solving skills in clinical assignments.</w:t>
      </w:r>
    </w:p>
    <w:p w14:paraId="07459315" w14:textId="77777777" w:rsidR="007214EA" w:rsidRDefault="007214EA">
      <w:pPr>
        <w:ind w:left="0" w:hanging="2"/>
        <w:rPr>
          <w:sz w:val="24"/>
          <w:szCs w:val="24"/>
        </w:rPr>
      </w:pPr>
    </w:p>
    <w:p w14:paraId="2F97A43F" w14:textId="77777777" w:rsidR="008F6919" w:rsidRDefault="00800552">
      <w:pPr>
        <w:ind w:left="0" w:hanging="2"/>
        <w:rPr>
          <w:sz w:val="24"/>
          <w:szCs w:val="24"/>
        </w:rPr>
      </w:pPr>
      <w:r w:rsidRPr="008F6919">
        <w:rPr>
          <w:b/>
          <w:sz w:val="24"/>
          <w:szCs w:val="24"/>
        </w:rPr>
        <w:t>Goal 4</w:t>
      </w:r>
    </w:p>
    <w:p w14:paraId="33E0DDE1" w14:textId="77777777" w:rsidR="007214EA" w:rsidRPr="00DD1962" w:rsidRDefault="008F6919" w:rsidP="008F6919">
      <w:pPr>
        <w:pStyle w:val="ListParagraph"/>
        <w:numPr>
          <w:ilvl w:val="0"/>
          <w:numId w:val="19"/>
        </w:numPr>
        <w:ind w:leftChars="0" w:firstLineChars="0"/>
        <w:rPr>
          <w:sz w:val="22"/>
          <w:szCs w:val="22"/>
        </w:rPr>
      </w:pPr>
      <w:r>
        <w:rPr>
          <w:sz w:val="24"/>
          <w:szCs w:val="24"/>
        </w:rPr>
        <w:t xml:space="preserve">      </w:t>
      </w:r>
      <w:r w:rsidR="00800552" w:rsidRPr="00DD1962">
        <w:rPr>
          <w:sz w:val="22"/>
          <w:szCs w:val="22"/>
        </w:rPr>
        <w:t>Students will exhibit development of professional growth in attitudes, behavior, and ethics.</w:t>
      </w:r>
    </w:p>
    <w:p w14:paraId="71E5206C" w14:textId="77777777" w:rsidR="007214EA" w:rsidRPr="00DD1962" w:rsidRDefault="00800552">
      <w:pPr>
        <w:numPr>
          <w:ilvl w:val="0"/>
          <w:numId w:val="7"/>
        </w:numPr>
        <w:ind w:left="0" w:hanging="2"/>
        <w:rPr>
          <w:sz w:val="22"/>
          <w:szCs w:val="22"/>
        </w:rPr>
      </w:pPr>
      <w:r w:rsidRPr="00DD1962">
        <w:rPr>
          <w:sz w:val="22"/>
          <w:szCs w:val="22"/>
        </w:rPr>
        <w:t>Students will exhibit a professional attitude in clinical assignments.</w:t>
      </w:r>
    </w:p>
    <w:p w14:paraId="23C1BE7E" w14:textId="77777777" w:rsidR="007214EA" w:rsidRPr="00DD1962" w:rsidRDefault="00800552">
      <w:pPr>
        <w:numPr>
          <w:ilvl w:val="0"/>
          <w:numId w:val="7"/>
        </w:numPr>
        <w:ind w:left="0" w:hanging="2"/>
        <w:rPr>
          <w:sz w:val="22"/>
          <w:szCs w:val="22"/>
        </w:rPr>
      </w:pPr>
      <w:r w:rsidRPr="00DD1962">
        <w:rPr>
          <w:sz w:val="22"/>
          <w:szCs w:val="22"/>
        </w:rPr>
        <w:t>Students will demonstrate the value of professional growth and development.</w:t>
      </w:r>
    </w:p>
    <w:p w14:paraId="37A1F026" w14:textId="77777777" w:rsidR="007214EA" w:rsidRPr="00DD1962" w:rsidRDefault="00800552">
      <w:pPr>
        <w:numPr>
          <w:ilvl w:val="0"/>
          <w:numId w:val="7"/>
        </w:numPr>
        <w:ind w:left="0" w:hanging="2"/>
        <w:rPr>
          <w:sz w:val="22"/>
          <w:szCs w:val="22"/>
        </w:rPr>
      </w:pPr>
      <w:r w:rsidRPr="00DD1962">
        <w:rPr>
          <w:sz w:val="22"/>
          <w:szCs w:val="22"/>
        </w:rPr>
        <w:t>Students will demonstrate the importance of work ethics.</w:t>
      </w:r>
    </w:p>
    <w:p w14:paraId="6537F28F" w14:textId="77777777" w:rsidR="007214EA" w:rsidRDefault="007214EA">
      <w:pPr>
        <w:ind w:left="0" w:hanging="2"/>
        <w:rPr>
          <w:sz w:val="24"/>
          <w:szCs w:val="24"/>
        </w:rPr>
      </w:pPr>
    </w:p>
    <w:p w14:paraId="28BC0838" w14:textId="77777777" w:rsidR="007214EA" w:rsidRPr="00DD1962" w:rsidRDefault="00800552">
      <w:pPr>
        <w:ind w:left="1" w:hanging="3"/>
        <w:jc w:val="center"/>
        <w:rPr>
          <w:sz w:val="28"/>
          <w:szCs w:val="28"/>
        </w:rPr>
      </w:pPr>
      <w:r w:rsidRPr="00DD1962">
        <w:rPr>
          <w:b/>
          <w:sz w:val="28"/>
          <w:szCs w:val="28"/>
        </w:rPr>
        <w:t>Program Effectiveness Data</w:t>
      </w:r>
    </w:p>
    <w:tbl>
      <w:tblPr>
        <w:tblStyle w:val="a0"/>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080"/>
        <w:gridCol w:w="1260"/>
        <w:gridCol w:w="1350"/>
        <w:gridCol w:w="1530"/>
        <w:gridCol w:w="1440"/>
        <w:gridCol w:w="1980"/>
        <w:gridCol w:w="1980"/>
      </w:tblGrid>
      <w:tr w:rsidR="00800552" w14:paraId="25E0D1E8" w14:textId="77777777" w:rsidTr="00800552">
        <w:tc>
          <w:tcPr>
            <w:tcW w:w="810" w:type="dxa"/>
          </w:tcPr>
          <w:p w14:paraId="3C72651D" w14:textId="77777777" w:rsidR="007214EA" w:rsidRPr="0033326A" w:rsidRDefault="00800552">
            <w:pPr>
              <w:ind w:left="0" w:hanging="2"/>
              <w:rPr>
                <w:sz w:val="22"/>
                <w:szCs w:val="22"/>
              </w:rPr>
            </w:pPr>
            <w:r w:rsidRPr="0033326A">
              <w:rPr>
                <w:b/>
                <w:sz w:val="22"/>
                <w:szCs w:val="22"/>
              </w:rPr>
              <w:t>Year</w:t>
            </w:r>
          </w:p>
        </w:tc>
        <w:tc>
          <w:tcPr>
            <w:tcW w:w="1080" w:type="dxa"/>
          </w:tcPr>
          <w:p w14:paraId="4E1803A7" w14:textId="77777777" w:rsidR="0033326A" w:rsidRPr="00DD1962" w:rsidRDefault="00800552">
            <w:pPr>
              <w:ind w:left="0" w:hanging="2"/>
              <w:jc w:val="center"/>
              <w:rPr>
                <w:b/>
                <w:sz w:val="22"/>
                <w:szCs w:val="22"/>
              </w:rPr>
            </w:pPr>
            <w:r w:rsidRPr="00DD1962">
              <w:rPr>
                <w:b/>
                <w:sz w:val="22"/>
                <w:szCs w:val="22"/>
              </w:rPr>
              <w:t>Number of Starting</w:t>
            </w:r>
          </w:p>
          <w:p w14:paraId="2F3C2C7D" w14:textId="77777777" w:rsidR="007214EA" w:rsidRPr="00DD1962" w:rsidRDefault="00800552">
            <w:pPr>
              <w:ind w:left="0" w:hanging="2"/>
              <w:jc w:val="center"/>
              <w:rPr>
                <w:sz w:val="22"/>
                <w:szCs w:val="22"/>
              </w:rPr>
            </w:pPr>
            <w:r w:rsidRPr="00DD1962">
              <w:rPr>
                <w:b/>
                <w:sz w:val="22"/>
                <w:szCs w:val="22"/>
              </w:rPr>
              <w:t>Students</w:t>
            </w:r>
          </w:p>
        </w:tc>
        <w:tc>
          <w:tcPr>
            <w:tcW w:w="1260" w:type="dxa"/>
          </w:tcPr>
          <w:p w14:paraId="73DE24F5" w14:textId="77777777" w:rsidR="007214EA" w:rsidRPr="00DD1962" w:rsidRDefault="00800552">
            <w:pPr>
              <w:ind w:left="0" w:hanging="2"/>
              <w:jc w:val="center"/>
              <w:rPr>
                <w:sz w:val="22"/>
                <w:szCs w:val="22"/>
              </w:rPr>
            </w:pPr>
            <w:r w:rsidRPr="00DD1962">
              <w:rPr>
                <w:b/>
                <w:sz w:val="22"/>
                <w:szCs w:val="22"/>
              </w:rPr>
              <w:t>Number of Graduates</w:t>
            </w:r>
          </w:p>
        </w:tc>
        <w:tc>
          <w:tcPr>
            <w:tcW w:w="1350" w:type="dxa"/>
          </w:tcPr>
          <w:p w14:paraId="3B409A72" w14:textId="77777777" w:rsidR="007214EA" w:rsidRPr="00DD1962" w:rsidRDefault="00800552">
            <w:pPr>
              <w:ind w:left="0" w:hanging="2"/>
              <w:jc w:val="center"/>
              <w:rPr>
                <w:sz w:val="22"/>
                <w:szCs w:val="22"/>
              </w:rPr>
            </w:pPr>
            <w:r w:rsidRPr="00DD1962">
              <w:rPr>
                <w:b/>
                <w:sz w:val="22"/>
                <w:szCs w:val="22"/>
              </w:rPr>
              <w:t>Program Completion Rate</w:t>
            </w:r>
          </w:p>
          <w:p w14:paraId="5C50FC28" w14:textId="77777777" w:rsidR="007214EA" w:rsidRPr="00DD1962" w:rsidRDefault="00800552">
            <w:pPr>
              <w:ind w:left="0" w:hanging="2"/>
              <w:jc w:val="center"/>
              <w:rPr>
                <w:sz w:val="22"/>
                <w:szCs w:val="22"/>
              </w:rPr>
            </w:pPr>
            <w:r w:rsidRPr="00DD1962">
              <w:rPr>
                <w:b/>
                <w:sz w:val="22"/>
                <w:szCs w:val="22"/>
              </w:rPr>
              <w:t>Benchmark</w:t>
            </w:r>
          </w:p>
          <w:p w14:paraId="33493CC7" w14:textId="77777777" w:rsidR="007214EA" w:rsidRPr="00DD1962" w:rsidRDefault="00800552">
            <w:pPr>
              <w:ind w:left="0" w:hanging="2"/>
              <w:jc w:val="center"/>
              <w:rPr>
                <w:sz w:val="22"/>
                <w:szCs w:val="22"/>
              </w:rPr>
            </w:pPr>
            <w:r w:rsidRPr="00DD1962">
              <w:rPr>
                <w:b/>
                <w:sz w:val="22"/>
                <w:szCs w:val="22"/>
              </w:rPr>
              <w:t>&gt;80%</w:t>
            </w:r>
          </w:p>
        </w:tc>
        <w:tc>
          <w:tcPr>
            <w:tcW w:w="1530" w:type="dxa"/>
          </w:tcPr>
          <w:p w14:paraId="61A4BAF3" w14:textId="77777777" w:rsidR="007214EA" w:rsidRPr="00DD1962" w:rsidRDefault="00800552">
            <w:pPr>
              <w:ind w:left="0" w:hanging="2"/>
              <w:jc w:val="center"/>
              <w:rPr>
                <w:sz w:val="22"/>
                <w:szCs w:val="22"/>
              </w:rPr>
            </w:pPr>
            <w:r w:rsidRPr="00DD1962">
              <w:rPr>
                <w:b/>
                <w:sz w:val="22"/>
                <w:szCs w:val="22"/>
              </w:rPr>
              <w:t>Number of Graduates Passing ARRT Certification 1</w:t>
            </w:r>
            <w:r w:rsidRPr="00DD1962">
              <w:rPr>
                <w:b/>
                <w:sz w:val="22"/>
                <w:szCs w:val="22"/>
                <w:vertAlign w:val="superscript"/>
              </w:rPr>
              <w:t>st</w:t>
            </w:r>
            <w:r w:rsidRPr="00DD1962">
              <w:rPr>
                <w:b/>
                <w:sz w:val="22"/>
                <w:szCs w:val="22"/>
              </w:rPr>
              <w:t xml:space="preserve"> Attempt</w:t>
            </w:r>
          </w:p>
        </w:tc>
        <w:tc>
          <w:tcPr>
            <w:tcW w:w="1440" w:type="dxa"/>
          </w:tcPr>
          <w:p w14:paraId="69682433" w14:textId="77777777" w:rsidR="007214EA" w:rsidRPr="00DD1962" w:rsidRDefault="00800552">
            <w:pPr>
              <w:ind w:left="0" w:hanging="2"/>
              <w:jc w:val="center"/>
              <w:rPr>
                <w:sz w:val="22"/>
                <w:szCs w:val="22"/>
              </w:rPr>
            </w:pPr>
            <w:r w:rsidRPr="00DD1962">
              <w:rPr>
                <w:b/>
                <w:sz w:val="22"/>
                <w:szCs w:val="22"/>
              </w:rPr>
              <w:t>ARRT Certification Exam Pass Rate</w:t>
            </w:r>
          </w:p>
          <w:p w14:paraId="0452968A" w14:textId="77777777" w:rsidR="007214EA" w:rsidRPr="00DD1962" w:rsidRDefault="00800552">
            <w:pPr>
              <w:ind w:left="0" w:hanging="2"/>
              <w:jc w:val="center"/>
              <w:rPr>
                <w:sz w:val="22"/>
                <w:szCs w:val="22"/>
              </w:rPr>
            </w:pPr>
            <w:r w:rsidRPr="00DD1962">
              <w:rPr>
                <w:b/>
                <w:sz w:val="22"/>
                <w:szCs w:val="22"/>
              </w:rPr>
              <w:t>Benchmark</w:t>
            </w:r>
          </w:p>
          <w:p w14:paraId="60CE613E" w14:textId="77777777" w:rsidR="007214EA" w:rsidRPr="00DD1962" w:rsidRDefault="00800552">
            <w:pPr>
              <w:ind w:left="0" w:hanging="2"/>
              <w:jc w:val="center"/>
              <w:rPr>
                <w:sz w:val="22"/>
                <w:szCs w:val="22"/>
              </w:rPr>
            </w:pPr>
            <w:r w:rsidRPr="00DD1962">
              <w:rPr>
                <w:b/>
                <w:sz w:val="22"/>
                <w:szCs w:val="22"/>
              </w:rPr>
              <w:t>&gt;75%</w:t>
            </w:r>
          </w:p>
        </w:tc>
        <w:tc>
          <w:tcPr>
            <w:tcW w:w="1980" w:type="dxa"/>
          </w:tcPr>
          <w:p w14:paraId="73B8996A" w14:textId="77777777" w:rsidR="007214EA" w:rsidRPr="00DD1962" w:rsidRDefault="00800552">
            <w:pPr>
              <w:ind w:left="0" w:hanging="2"/>
              <w:jc w:val="center"/>
              <w:rPr>
                <w:sz w:val="22"/>
                <w:szCs w:val="22"/>
              </w:rPr>
            </w:pPr>
            <w:r w:rsidRPr="00DD1962">
              <w:rPr>
                <w:b/>
                <w:sz w:val="22"/>
                <w:szCs w:val="22"/>
              </w:rPr>
              <w:t>Number of Graduates actively Seeking/Gaining Employment within 12 months of Graduation</w:t>
            </w:r>
          </w:p>
        </w:tc>
        <w:tc>
          <w:tcPr>
            <w:tcW w:w="1980" w:type="dxa"/>
          </w:tcPr>
          <w:p w14:paraId="706A4C3E" w14:textId="77777777" w:rsidR="007214EA" w:rsidRPr="00DD1962" w:rsidRDefault="00800552">
            <w:pPr>
              <w:ind w:left="0" w:hanging="2"/>
              <w:jc w:val="center"/>
              <w:rPr>
                <w:sz w:val="22"/>
                <w:szCs w:val="22"/>
              </w:rPr>
            </w:pPr>
            <w:r w:rsidRPr="00DD1962">
              <w:rPr>
                <w:b/>
                <w:sz w:val="22"/>
                <w:szCs w:val="22"/>
              </w:rPr>
              <w:t>Employment Rate of Graduates Actively Seeking/Gaining Employment within 12 months of Graduation</w:t>
            </w:r>
          </w:p>
        </w:tc>
      </w:tr>
      <w:tr w:rsidR="0033326A" w14:paraId="5D8D3E22" w14:textId="77777777" w:rsidTr="00800552">
        <w:tc>
          <w:tcPr>
            <w:tcW w:w="810" w:type="dxa"/>
          </w:tcPr>
          <w:p w14:paraId="650B5A13" w14:textId="77777777" w:rsidR="0033326A" w:rsidRDefault="0033326A">
            <w:pPr>
              <w:ind w:left="0" w:hanging="2"/>
              <w:rPr>
                <w:b/>
                <w:sz w:val="24"/>
                <w:szCs w:val="24"/>
              </w:rPr>
            </w:pPr>
            <w:r>
              <w:rPr>
                <w:b/>
                <w:sz w:val="24"/>
                <w:szCs w:val="24"/>
              </w:rPr>
              <w:t>2019</w:t>
            </w:r>
          </w:p>
        </w:tc>
        <w:tc>
          <w:tcPr>
            <w:tcW w:w="1080" w:type="dxa"/>
          </w:tcPr>
          <w:p w14:paraId="33CFEC6B" w14:textId="77777777" w:rsidR="0033326A" w:rsidRDefault="0033326A">
            <w:pPr>
              <w:ind w:left="0" w:hanging="2"/>
              <w:jc w:val="center"/>
              <w:rPr>
                <w:b/>
                <w:sz w:val="24"/>
                <w:szCs w:val="24"/>
              </w:rPr>
            </w:pPr>
            <w:r>
              <w:rPr>
                <w:b/>
                <w:sz w:val="24"/>
                <w:szCs w:val="24"/>
              </w:rPr>
              <w:t>15</w:t>
            </w:r>
          </w:p>
        </w:tc>
        <w:tc>
          <w:tcPr>
            <w:tcW w:w="1260" w:type="dxa"/>
          </w:tcPr>
          <w:p w14:paraId="423D4B9D" w14:textId="77777777" w:rsidR="0033326A" w:rsidRDefault="0033326A" w:rsidP="0033326A">
            <w:pPr>
              <w:ind w:left="0" w:hanging="2"/>
              <w:jc w:val="center"/>
              <w:rPr>
                <w:b/>
                <w:sz w:val="24"/>
                <w:szCs w:val="24"/>
              </w:rPr>
            </w:pPr>
            <w:r>
              <w:rPr>
                <w:b/>
                <w:sz w:val="24"/>
                <w:szCs w:val="24"/>
              </w:rPr>
              <w:t>15</w:t>
            </w:r>
          </w:p>
        </w:tc>
        <w:tc>
          <w:tcPr>
            <w:tcW w:w="1350" w:type="dxa"/>
          </w:tcPr>
          <w:p w14:paraId="135237C8" w14:textId="77777777" w:rsidR="0033326A" w:rsidRDefault="0033326A">
            <w:pPr>
              <w:ind w:left="0" w:hanging="2"/>
              <w:jc w:val="center"/>
              <w:rPr>
                <w:b/>
                <w:sz w:val="24"/>
                <w:szCs w:val="24"/>
              </w:rPr>
            </w:pPr>
            <w:r>
              <w:rPr>
                <w:b/>
                <w:sz w:val="24"/>
                <w:szCs w:val="24"/>
              </w:rPr>
              <w:t>100%</w:t>
            </w:r>
          </w:p>
        </w:tc>
        <w:tc>
          <w:tcPr>
            <w:tcW w:w="1530" w:type="dxa"/>
          </w:tcPr>
          <w:p w14:paraId="11BC52D3" w14:textId="77777777" w:rsidR="0033326A" w:rsidRDefault="0033326A">
            <w:pPr>
              <w:ind w:left="0" w:hanging="2"/>
              <w:jc w:val="center"/>
              <w:rPr>
                <w:b/>
                <w:sz w:val="24"/>
                <w:szCs w:val="24"/>
              </w:rPr>
            </w:pPr>
            <w:r>
              <w:rPr>
                <w:b/>
                <w:sz w:val="24"/>
                <w:szCs w:val="24"/>
              </w:rPr>
              <w:t>14/15</w:t>
            </w:r>
          </w:p>
        </w:tc>
        <w:tc>
          <w:tcPr>
            <w:tcW w:w="1440" w:type="dxa"/>
          </w:tcPr>
          <w:p w14:paraId="0D957C09" w14:textId="77777777" w:rsidR="0033326A" w:rsidRDefault="0033326A">
            <w:pPr>
              <w:ind w:left="0" w:hanging="2"/>
              <w:jc w:val="center"/>
              <w:rPr>
                <w:b/>
                <w:sz w:val="24"/>
                <w:szCs w:val="24"/>
              </w:rPr>
            </w:pPr>
            <w:r>
              <w:rPr>
                <w:b/>
                <w:sz w:val="24"/>
                <w:szCs w:val="24"/>
              </w:rPr>
              <w:t>93%</w:t>
            </w:r>
          </w:p>
        </w:tc>
        <w:tc>
          <w:tcPr>
            <w:tcW w:w="1980" w:type="dxa"/>
          </w:tcPr>
          <w:p w14:paraId="0EE9D5E1" w14:textId="77777777" w:rsidR="0033326A" w:rsidRDefault="0033326A">
            <w:pPr>
              <w:ind w:left="0" w:hanging="2"/>
              <w:jc w:val="center"/>
              <w:rPr>
                <w:b/>
                <w:sz w:val="24"/>
                <w:szCs w:val="24"/>
              </w:rPr>
            </w:pPr>
            <w:r>
              <w:rPr>
                <w:b/>
                <w:sz w:val="24"/>
                <w:szCs w:val="24"/>
              </w:rPr>
              <w:t>10/10</w:t>
            </w:r>
          </w:p>
        </w:tc>
        <w:tc>
          <w:tcPr>
            <w:tcW w:w="1980" w:type="dxa"/>
          </w:tcPr>
          <w:p w14:paraId="3F393A7F" w14:textId="77777777" w:rsidR="0033326A" w:rsidRDefault="0033326A">
            <w:pPr>
              <w:ind w:left="0" w:hanging="2"/>
              <w:jc w:val="center"/>
              <w:rPr>
                <w:b/>
                <w:sz w:val="24"/>
                <w:szCs w:val="24"/>
              </w:rPr>
            </w:pPr>
            <w:r>
              <w:rPr>
                <w:b/>
                <w:sz w:val="24"/>
                <w:szCs w:val="24"/>
              </w:rPr>
              <w:t>100%</w:t>
            </w:r>
          </w:p>
        </w:tc>
      </w:tr>
      <w:tr w:rsidR="00800552" w14:paraId="5F1C9637" w14:textId="77777777" w:rsidTr="00800552">
        <w:tc>
          <w:tcPr>
            <w:tcW w:w="810" w:type="dxa"/>
          </w:tcPr>
          <w:p w14:paraId="5C61D62B" w14:textId="77777777" w:rsidR="007214EA" w:rsidRDefault="00800552">
            <w:pPr>
              <w:ind w:left="0" w:hanging="2"/>
              <w:rPr>
                <w:sz w:val="24"/>
                <w:szCs w:val="24"/>
              </w:rPr>
            </w:pPr>
            <w:r>
              <w:rPr>
                <w:b/>
                <w:sz w:val="24"/>
                <w:szCs w:val="24"/>
              </w:rPr>
              <w:t>2018</w:t>
            </w:r>
          </w:p>
        </w:tc>
        <w:tc>
          <w:tcPr>
            <w:tcW w:w="1080" w:type="dxa"/>
          </w:tcPr>
          <w:p w14:paraId="4C2A823A" w14:textId="77777777" w:rsidR="007214EA" w:rsidRDefault="00800552">
            <w:pPr>
              <w:ind w:left="0" w:hanging="2"/>
              <w:jc w:val="center"/>
              <w:rPr>
                <w:sz w:val="24"/>
                <w:szCs w:val="24"/>
              </w:rPr>
            </w:pPr>
            <w:r>
              <w:rPr>
                <w:b/>
                <w:sz w:val="24"/>
                <w:szCs w:val="24"/>
              </w:rPr>
              <w:t>15</w:t>
            </w:r>
          </w:p>
        </w:tc>
        <w:tc>
          <w:tcPr>
            <w:tcW w:w="1260" w:type="dxa"/>
          </w:tcPr>
          <w:p w14:paraId="4E1E336A" w14:textId="77777777" w:rsidR="007214EA" w:rsidRDefault="00800552">
            <w:pPr>
              <w:ind w:left="0" w:hanging="2"/>
              <w:jc w:val="center"/>
              <w:rPr>
                <w:sz w:val="24"/>
                <w:szCs w:val="24"/>
              </w:rPr>
            </w:pPr>
            <w:r>
              <w:rPr>
                <w:b/>
                <w:sz w:val="24"/>
                <w:szCs w:val="24"/>
              </w:rPr>
              <w:t>14</w:t>
            </w:r>
          </w:p>
        </w:tc>
        <w:tc>
          <w:tcPr>
            <w:tcW w:w="1350" w:type="dxa"/>
          </w:tcPr>
          <w:p w14:paraId="32964857" w14:textId="77777777" w:rsidR="007214EA" w:rsidRDefault="00800552">
            <w:pPr>
              <w:ind w:left="0" w:hanging="2"/>
              <w:jc w:val="center"/>
              <w:rPr>
                <w:sz w:val="24"/>
                <w:szCs w:val="24"/>
              </w:rPr>
            </w:pPr>
            <w:r>
              <w:rPr>
                <w:b/>
                <w:sz w:val="24"/>
                <w:szCs w:val="24"/>
              </w:rPr>
              <w:t>93%</w:t>
            </w:r>
          </w:p>
        </w:tc>
        <w:tc>
          <w:tcPr>
            <w:tcW w:w="1530" w:type="dxa"/>
          </w:tcPr>
          <w:p w14:paraId="6191F568" w14:textId="77777777" w:rsidR="007214EA" w:rsidRDefault="00800552">
            <w:pPr>
              <w:ind w:left="0" w:hanging="2"/>
              <w:jc w:val="center"/>
              <w:rPr>
                <w:sz w:val="24"/>
                <w:szCs w:val="24"/>
              </w:rPr>
            </w:pPr>
            <w:r>
              <w:rPr>
                <w:b/>
                <w:sz w:val="24"/>
                <w:szCs w:val="24"/>
              </w:rPr>
              <w:t>12/13</w:t>
            </w:r>
          </w:p>
        </w:tc>
        <w:tc>
          <w:tcPr>
            <w:tcW w:w="1440" w:type="dxa"/>
          </w:tcPr>
          <w:p w14:paraId="6F428E11" w14:textId="77777777" w:rsidR="007214EA" w:rsidRDefault="00800552">
            <w:pPr>
              <w:ind w:left="0" w:hanging="2"/>
              <w:jc w:val="center"/>
              <w:rPr>
                <w:sz w:val="24"/>
                <w:szCs w:val="24"/>
              </w:rPr>
            </w:pPr>
            <w:r>
              <w:rPr>
                <w:b/>
                <w:sz w:val="24"/>
                <w:szCs w:val="24"/>
              </w:rPr>
              <w:t>92%</w:t>
            </w:r>
          </w:p>
        </w:tc>
        <w:tc>
          <w:tcPr>
            <w:tcW w:w="1980" w:type="dxa"/>
          </w:tcPr>
          <w:p w14:paraId="3757C350" w14:textId="77777777" w:rsidR="007214EA" w:rsidRDefault="00800552">
            <w:pPr>
              <w:ind w:left="0" w:hanging="2"/>
              <w:jc w:val="center"/>
              <w:rPr>
                <w:sz w:val="24"/>
                <w:szCs w:val="24"/>
              </w:rPr>
            </w:pPr>
            <w:r>
              <w:rPr>
                <w:b/>
                <w:sz w:val="24"/>
                <w:szCs w:val="24"/>
              </w:rPr>
              <w:t>10/10</w:t>
            </w:r>
          </w:p>
        </w:tc>
        <w:tc>
          <w:tcPr>
            <w:tcW w:w="1980" w:type="dxa"/>
          </w:tcPr>
          <w:p w14:paraId="0B7AE7F6" w14:textId="77777777" w:rsidR="007214EA" w:rsidRDefault="00800552">
            <w:pPr>
              <w:ind w:left="0" w:hanging="2"/>
              <w:jc w:val="center"/>
              <w:rPr>
                <w:sz w:val="24"/>
                <w:szCs w:val="24"/>
              </w:rPr>
            </w:pPr>
            <w:r>
              <w:rPr>
                <w:b/>
                <w:sz w:val="24"/>
                <w:szCs w:val="24"/>
              </w:rPr>
              <w:t>100%</w:t>
            </w:r>
          </w:p>
        </w:tc>
      </w:tr>
      <w:tr w:rsidR="00800552" w14:paraId="32103F6D" w14:textId="77777777" w:rsidTr="00800552">
        <w:tc>
          <w:tcPr>
            <w:tcW w:w="810" w:type="dxa"/>
          </w:tcPr>
          <w:p w14:paraId="7CFB5A06" w14:textId="77777777" w:rsidR="007214EA" w:rsidRDefault="00800552">
            <w:pPr>
              <w:ind w:left="0" w:hanging="2"/>
              <w:rPr>
                <w:sz w:val="24"/>
                <w:szCs w:val="24"/>
              </w:rPr>
            </w:pPr>
            <w:r>
              <w:rPr>
                <w:b/>
                <w:sz w:val="24"/>
                <w:szCs w:val="24"/>
              </w:rPr>
              <w:t>2017</w:t>
            </w:r>
          </w:p>
        </w:tc>
        <w:tc>
          <w:tcPr>
            <w:tcW w:w="1080" w:type="dxa"/>
          </w:tcPr>
          <w:p w14:paraId="0F953182" w14:textId="77777777" w:rsidR="007214EA" w:rsidRDefault="00800552">
            <w:pPr>
              <w:ind w:left="0" w:hanging="2"/>
              <w:jc w:val="center"/>
              <w:rPr>
                <w:sz w:val="24"/>
                <w:szCs w:val="24"/>
              </w:rPr>
            </w:pPr>
            <w:r>
              <w:rPr>
                <w:b/>
                <w:sz w:val="24"/>
                <w:szCs w:val="24"/>
              </w:rPr>
              <w:t>14</w:t>
            </w:r>
          </w:p>
        </w:tc>
        <w:tc>
          <w:tcPr>
            <w:tcW w:w="1260" w:type="dxa"/>
          </w:tcPr>
          <w:p w14:paraId="41150DF2" w14:textId="77777777" w:rsidR="007214EA" w:rsidRDefault="00800552">
            <w:pPr>
              <w:ind w:left="0" w:hanging="2"/>
              <w:jc w:val="center"/>
              <w:rPr>
                <w:sz w:val="24"/>
                <w:szCs w:val="24"/>
              </w:rPr>
            </w:pPr>
            <w:r>
              <w:rPr>
                <w:b/>
                <w:sz w:val="24"/>
                <w:szCs w:val="24"/>
              </w:rPr>
              <w:t>15</w:t>
            </w:r>
          </w:p>
        </w:tc>
        <w:tc>
          <w:tcPr>
            <w:tcW w:w="1350" w:type="dxa"/>
          </w:tcPr>
          <w:p w14:paraId="3E2B4EAC" w14:textId="77777777" w:rsidR="007214EA" w:rsidRDefault="00800552">
            <w:pPr>
              <w:ind w:left="0" w:hanging="2"/>
              <w:jc w:val="center"/>
              <w:rPr>
                <w:sz w:val="24"/>
                <w:szCs w:val="24"/>
              </w:rPr>
            </w:pPr>
            <w:r>
              <w:rPr>
                <w:b/>
                <w:sz w:val="24"/>
                <w:szCs w:val="24"/>
              </w:rPr>
              <w:t>100%</w:t>
            </w:r>
          </w:p>
        </w:tc>
        <w:tc>
          <w:tcPr>
            <w:tcW w:w="1530" w:type="dxa"/>
          </w:tcPr>
          <w:p w14:paraId="75358D9B" w14:textId="77777777" w:rsidR="007214EA" w:rsidRDefault="00800552" w:rsidP="00B11066">
            <w:pPr>
              <w:ind w:left="0" w:hanging="2"/>
              <w:rPr>
                <w:sz w:val="24"/>
                <w:szCs w:val="24"/>
              </w:rPr>
            </w:pPr>
            <w:r>
              <w:rPr>
                <w:b/>
                <w:sz w:val="24"/>
                <w:szCs w:val="24"/>
              </w:rPr>
              <w:t xml:space="preserve">      1</w:t>
            </w:r>
            <w:r w:rsidR="00B11066">
              <w:rPr>
                <w:b/>
                <w:sz w:val="24"/>
                <w:szCs w:val="24"/>
              </w:rPr>
              <w:t>5</w:t>
            </w:r>
            <w:r>
              <w:rPr>
                <w:b/>
                <w:sz w:val="24"/>
                <w:szCs w:val="24"/>
              </w:rPr>
              <w:t>/15</w:t>
            </w:r>
          </w:p>
        </w:tc>
        <w:tc>
          <w:tcPr>
            <w:tcW w:w="1440" w:type="dxa"/>
          </w:tcPr>
          <w:p w14:paraId="2F3284AD" w14:textId="77777777" w:rsidR="007214EA" w:rsidRDefault="00B11066">
            <w:pPr>
              <w:ind w:left="0" w:hanging="2"/>
              <w:jc w:val="center"/>
              <w:rPr>
                <w:sz w:val="24"/>
                <w:szCs w:val="24"/>
              </w:rPr>
            </w:pPr>
            <w:r>
              <w:rPr>
                <w:b/>
                <w:sz w:val="24"/>
                <w:szCs w:val="24"/>
              </w:rPr>
              <w:t>100</w:t>
            </w:r>
            <w:r w:rsidR="00800552">
              <w:rPr>
                <w:b/>
                <w:sz w:val="24"/>
                <w:szCs w:val="24"/>
              </w:rPr>
              <w:t>%</w:t>
            </w:r>
          </w:p>
        </w:tc>
        <w:tc>
          <w:tcPr>
            <w:tcW w:w="1980" w:type="dxa"/>
          </w:tcPr>
          <w:p w14:paraId="75C2D2AC" w14:textId="77777777" w:rsidR="007214EA" w:rsidRDefault="00800552">
            <w:pPr>
              <w:ind w:left="0" w:hanging="2"/>
              <w:jc w:val="center"/>
              <w:rPr>
                <w:sz w:val="24"/>
                <w:szCs w:val="24"/>
              </w:rPr>
            </w:pPr>
            <w:r>
              <w:rPr>
                <w:b/>
                <w:sz w:val="24"/>
                <w:szCs w:val="24"/>
              </w:rPr>
              <w:t>8/8</w:t>
            </w:r>
          </w:p>
        </w:tc>
        <w:tc>
          <w:tcPr>
            <w:tcW w:w="1980" w:type="dxa"/>
          </w:tcPr>
          <w:p w14:paraId="39D59C2A" w14:textId="77777777" w:rsidR="007214EA" w:rsidRDefault="00800552">
            <w:pPr>
              <w:ind w:left="0" w:hanging="2"/>
              <w:jc w:val="center"/>
              <w:rPr>
                <w:sz w:val="24"/>
                <w:szCs w:val="24"/>
              </w:rPr>
            </w:pPr>
            <w:r>
              <w:rPr>
                <w:b/>
                <w:sz w:val="24"/>
                <w:szCs w:val="24"/>
              </w:rPr>
              <w:t>100%</w:t>
            </w:r>
          </w:p>
        </w:tc>
      </w:tr>
      <w:tr w:rsidR="00800552" w14:paraId="674E691F" w14:textId="77777777" w:rsidTr="00800552">
        <w:tc>
          <w:tcPr>
            <w:tcW w:w="810" w:type="dxa"/>
          </w:tcPr>
          <w:p w14:paraId="7D1E0FE1" w14:textId="77777777" w:rsidR="007214EA" w:rsidRDefault="00800552">
            <w:pPr>
              <w:ind w:left="0" w:hanging="2"/>
              <w:rPr>
                <w:sz w:val="24"/>
                <w:szCs w:val="24"/>
              </w:rPr>
            </w:pPr>
            <w:r>
              <w:rPr>
                <w:b/>
                <w:sz w:val="24"/>
                <w:szCs w:val="24"/>
              </w:rPr>
              <w:t>2016</w:t>
            </w:r>
          </w:p>
        </w:tc>
        <w:tc>
          <w:tcPr>
            <w:tcW w:w="1080" w:type="dxa"/>
          </w:tcPr>
          <w:p w14:paraId="46BB2669" w14:textId="77777777" w:rsidR="007214EA" w:rsidRDefault="00800552">
            <w:pPr>
              <w:ind w:left="0" w:hanging="2"/>
              <w:jc w:val="center"/>
              <w:rPr>
                <w:sz w:val="24"/>
                <w:szCs w:val="24"/>
              </w:rPr>
            </w:pPr>
            <w:r>
              <w:rPr>
                <w:b/>
                <w:sz w:val="24"/>
                <w:szCs w:val="24"/>
              </w:rPr>
              <w:t>15</w:t>
            </w:r>
          </w:p>
        </w:tc>
        <w:tc>
          <w:tcPr>
            <w:tcW w:w="1260" w:type="dxa"/>
          </w:tcPr>
          <w:p w14:paraId="39F18D26" w14:textId="77777777" w:rsidR="007214EA" w:rsidRDefault="00800552">
            <w:pPr>
              <w:ind w:left="0" w:hanging="2"/>
              <w:jc w:val="center"/>
              <w:rPr>
                <w:sz w:val="24"/>
                <w:szCs w:val="24"/>
              </w:rPr>
            </w:pPr>
            <w:r>
              <w:rPr>
                <w:b/>
                <w:sz w:val="24"/>
                <w:szCs w:val="24"/>
              </w:rPr>
              <w:t>13</w:t>
            </w:r>
          </w:p>
        </w:tc>
        <w:tc>
          <w:tcPr>
            <w:tcW w:w="1350" w:type="dxa"/>
          </w:tcPr>
          <w:p w14:paraId="16B5B6EC" w14:textId="77777777" w:rsidR="007214EA" w:rsidRDefault="00800552">
            <w:pPr>
              <w:ind w:left="0" w:hanging="2"/>
              <w:jc w:val="center"/>
              <w:rPr>
                <w:sz w:val="24"/>
                <w:szCs w:val="24"/>
              </w:rPr>
            </w:pPr>
            <w:r>
              <w:rPr>
                <w:b/>
                <w:sz w:val="24"/>
                <w:szCs w:val="24"/>
              </w:rPr>
              <w:t>87%</w:t>
            </w:r>
          </w:p>
        </w:tc>
        <w:tc>
          <w:tcPr>
            <w:tcW w:w="1530" w:type="dxa"/>
          </w:tcPr>
          <w:p w14:paraId="4D801444" w14:textId="77777777" w:rsidR="007214EA" w:rsidRDefault="00800552">
            <w:pPr>
              <w:ind w:left="0" w:hanging="2"/>
              <w:jc w:val="center"/>
              <w:rPr>
                <w:sz w:val="24"/>
                <w:szCs w:val="24"/>
              </w:rPr>
            </w:pPr>
            <w:r>
              <w:rPr>
                <w:b/>
                <w:sz w:val="24"/>
                <w:szCs w:val="24"/>
              </w:rPr>
              <w:t>10/13</w:t>
            </w:r>
          </w:p>
        </w:tc>
        <w:tc>
          <w:tcPr>
            <w:tcW w:w="1440" w:type="dxa"/>
          </w:tcPr>
          <w:p w14:paraId="4CC1D0C0" w14:textId="77777777" w:rsidR="007214EA" w:rsidRDefault="00800552">
            <w:pPr>
              <w:ind w:left="0" w:hanging="2"/>
              <w:jc w:val="center"/>
              <w:rPr>
                <w:sz w:val="24"/>
                <w:szCs w:val="24"/>
              </w:rPr>
            </w:pPr>
            <w:r>
              <w:rPr>
                <w:b/>
                <w:sz w:val="24"/>
                <w:szCs w:val="24"/>
              </w:rPr>
              <w:t>77%</w:t>
            </w:r>
          </w:p>
        </w:tc>
        <w:tc>
          <w:tcPr>
            <w:tcW w:w="1980" w:type="dxa"/>
          </w:tcPr>
          <w:p w14:paraId="030660F7" w14:textId="77777777" w:rsidR="007214EA" w:rsidRDefault="00800552">
            <w:pPr>
              <w:ind w:left="0" w:hanging="2"/>
              <w:jc w:val="center"/>
              <w:rPr>
                <w:sz w:val="24"/>
                <w:szCs w:val="24"/>
              </w:rPr>
            </w:pPr>
            <w:r>
              <w:rPr>
                <w:b/>
                <w:sz w:val="24"/>
                <w:szCs w:val="24"/>
              </w:rPr>
              <w:t>8/8</w:t>
            </w:r>
          </w:p>
        </w:tc>
        <w:tc>
          <w:tcPr>
            <w:tcW w:w="1980" w:type="dxa"/>
          </w:tcPr>
          <w:p w14:paraId="03D8A5B9" w14:textId="77777777" w:rsidR="007214EA" w:rsidRDefault="00800552">
            <w:pPr>
              <w:ind w:left="0" w:hanging="2"/>
              <w:jc w:val="center"/>
              <w:rPr>
                <w:sz w:val="24"/>
                <w:szCs w:val="24"/>
              </w:rPr>
            </w:pPr>
            <w:r>
              <w:rPr>
                <w:b/>
                <w:sz w:val="24"/>
                <w:szCs w:val="24"/>
              </w:rPr>
              <w:t>100%</w:t>
            </w:r>
          </w:p>
        </w:tc>
      </w:tr>
      <w:tr w:rsidR="00800552" w14:paraId="14D76996" w14:textId="77777777" w:rsidTr="00800552">
        <w:tc>
          <w:tcPr>
            <w:tcW w:w="810" w:type="dxa"/>
          </w:tcPr>
          <w:p w14:paraId="022AE731" w14:textId="77777777" w:rsidR="007214EA" w:rsidRDefault="00800552">
            <w:pPr>
              <w:ind w:left="0" w:hanging="2"/>
              <w:rPr>
                <w:sz w:val="24"/>
                <w:szCs w:val="24"/>
              </w:rPr>
            </w:pPr>
            <w:r>
              <w:rPr>
                <w:b/>
                <w:sz w:val="24"/>
                <w:szCs w:val="24"/>
              </w:rPr>
              <w:t>2015</w:t>
            </w:r>
          </w:p>
        </w:tc>
        <w:tc>
          <w:tcPr>
            <w:tcW w:w="1080" w:type="dxa"/>
          </w:tcPr>
          <w:p w14:paraId="62E3969C" w14:textId="77777777" w:rsidR="007214EA" w:rsidRDefault="00800552">
            <w:pPr>
              <w:ind w:left="0" w:hanging="2"/>
              <w:jc w:val="center"/>
              <w:rPr>
                <w:sz w:val="24"/>
                <w:szCs w:val="24"/>
              </w:rPr>
            </w:pPr>
            <w:r>
              <w:rPr>
                <w:b/>
                <w:sz w:val="24"/>
                <w:szCs w:val="24"/>
              </w:rPr>
              <w:t>15</w:t>
            </w:r>
          </w:p>
        </w:tc>
        <w:tc>
          <w:tcPr>
            <w:tcW w:w="1260" w:type="dxa"/>
          </w:tcPr>
          <w:p w14:paraId="4B73E586" w14:textId="77777777" w:rsidR="007214EA" w:rsidRDefault="00800552">
            <w:pPr>
              <w:ind w:left="0" w:hanging="2"/>
              <w:jc w:val="center"/>
              <w:rPr>
                <w:sz w:val="24"/>
                <w:szCs w:val="24"/>
              </w:rPr>
            </w:pPr>
            <w:r>
              <w:rPr>
                <w:b/>
                <w:sz w:val="24"/>
                <w:szCs w:val="24"/>
              </w:rPr>
              <w:t>12</w:t>
            </w:r>
          </w:p>
        </w:tc>
        <w:tc>
          <w:tcPr>
            <w:tcW w:w="1350" w:type="dxa"/>
          </w:tcPr>
          <w:p w14:paraId="1008D354" w14:textId="77777777" w:rsidR="007214EA" w:rsidRDefault="00800552">
            <w:pPr>
              <w:ind w:left="0" w:hanging="2"/>
              <w:jc w:val="center"/>
              <w:rPr>
                <w:sz w:val="24"/>
                <w:szCs w:val="24"/>
              </w:rPr>
            </w:pPr>
            <w:r>
              <w:rPr>
                <w:b/>
                <w:sz w:val="24"/>
                <w:szCs w:val="24"/>
              </w:rPr>
              <w:t>80%</w:t>
            </w:r>
          </w:p>
        </w:tc>
        <w:tc>
          <w:tcPr>
            <w:tcW w:w="1530" w:type="dxa"/>
          </w:tcPr>
          <w:p w14:paraId="1131E69C" w14:textId="77777777" w:rsidR="007214EA" w:rsidRDefault="00800552">
            <w:pPr>
              <w:ind w:left="0" w:hanging="2"/>
              <w:jc w:val="center"/>
              <w:rPr>
                <w:sz w:val="24"/>
                <w:szCs w:val="24"/>
              </w:rPr>
            </w:pPr>
            <w:r>
              <w:rPr>
                <w:b/>
                <w:sz w:val="24"/>
                <w:szCs w:val="24"/>
              </w:rPr>
              <w:t>11/12</w:t>
            </w:r>
          </w:p>
        </w:tc>
        <w:tc>
          <w:tcPr>
            <w:tcW w:w="1440" w:type="dxa"/>
          </w:tcPr>
          <w:p w14:paraId="4CEF2EE8" w14:textId="77777777" w:rsidR="007214EA" w:rsidRDefault="00800552">
            <w:pPr>
              <w:ind w:left="0" w:hanging="2"/>
              <w:jc w:val="center"/>
              <w:rPr>
                <w:sz w:val="24"/>
                <w:szCs w:val="24"/>
              </w:rPr>
            </w:pPr>
            <w:r>
              <w:rPr>
                <w:b/>
                <w:sz w:val="24"/>
                <w:szCs w:val="24"/>
              </w:rPr>
              <w:t>92%</w:t>
            </w:r>
          </w:p>
        </w:tc>
        <w:tc>
          <w:tcPr>
            <w:tcW w:w="1980" w:type="dxa"/>
          </w:tcPr>
          <w:p w14:paraId="49A85D90" w14:textId="77777777" w:rsidR="007214EA" w:rsidRDefault="00800552">
            <w:pPr>
              <w:ind w:left="0" w:hanging="2"/>
              <w:jc w:val="center"/>
              <w:rPr>
                <w:sz w:val="24"/>
                <w:szCs w:val="24"/>
              </w:rPr>
            </w:pPr>
            <w:r>
              <w:rPr>
                <w:b/>
                <w:sz w:val="24"/>
                <w:szCs w:val="24"/>
              </w:rPr>
              <w:t>8/8</w:t>
            </w:r>
          </w:p>
        </w:tc>
        <w:tc>
          <w:tcPr>
            <w:tcW w:w="1980" w:type="dxa"/>
          </w:tcPr>
          <w:p w14:paraId="025B5076" w14:textId="77777777" w:rsidR="007214EA" w:rsidRDefault="00800552">
            <w:pPr>
              <w:ind w:left="0" w:hanging="2"/>
              <w:jc w:val="center"/>
              <w:rPr>
                <w:sz w:val="24"/>
                <w:szCs w:val="24"/>
              </w:rPr>
            </w:pPr>
            <w:r>
              <w:rPr>
                <w:b/>
                <w:sz w:val="24"/>
                <w:szCs w:val="24"/>
              </w:rPr>
              <w:t>100%</w:t>
            </w:r>
          </w:p>
        </w:tc>
      </w:tr>
      <w:tr w:rsidR="00800552" w14:paraId="6B23F00A" w14:textId="77777777" w:rsidTr="00800552">
        <w:tc>
          <w:tcPr>
            <w:tcW w:w="810" w:type="dxa"/>
          </w:tcPr>
          <w:p w14:paraId="7243C8EA" w14:textId="77777777" w:rsidR="007214EA" w:rsidRDefault="00800552" w:rsidP="0033326A">
            <w:pPr>
              <w:ind w:left="0" w:hanging="2"/>
              <w:rPr>
                <w:sz w:val="24"/>
                <w:szCs w:val="24"/>
              </w:rPr>
            </w:pPr>
            <w:r>
              <w:rPr>
                <w:b/>
                <w:sz w:val="24"/>
                <w:szCs w:val="24"/>
              </w:rPr>
              <w:t xml:space="preserve">5 </w:t>
            </w:r>
            <w:r w:rsidR="0033326A">
              <w:rPr>
                <w:b/>
                <w:sz w:val="24"/>
                <w:szCs w:val="24"/>
              </w:rPr>
              <w:t>yr. TOT</w:t>
            </w:r>
          </w:p>
        </w:tc>
        <w:tc>
          <w:tcPr>
            <w:tcW w:w="1080" w:type="dxa"/>
          </w:tcPr>
          <w:p w14:paraId="72947656" w14:textId="77777777" w:rsidR="007214EA" w:rsidRDefault="00B11066">
            <w:pPr>
              <w:ind w:left="0" w:hanging="2"/>
              <w:jc w:val="center"/>
              <w:rPr>
                <w:sz w:val="24"/>
                <w:szCs w:val="24"/>
              </w:rPr>
            </w:pPr>
            <w:r>
              <w:rPr>
                <w:b/>
                <w:sz w:val="24"/>
                <w:szCs w:val="24"/>
              </w:rPr>
              <w:t>74</w:t>
            </w:r>
          </w:p>
        </w:tc>
        <w:tc>
          <w:tcPr>
            <w:tcW w:w="1260" w:type="dxa"/>
          </w:tcPr>
          <w:p w14:paraId="5D87285D" w14:textId="77777777" w:rsidR="007214EA" w:rsidRDefault="00B11066">
            <w:pPr>
              <w:ind w:left="0" w:hanging="2"/>
              <w:jc w:val="center"/>
              <w:rPr>
                <w:sz w:val="24"/>
                <w:szCs w:val="24"/>
              </w:rPr>
            </w:pPr>
            <w:r>
              <w:rPr>
                <w:b/>
                <w:sz w:val="24"/>
                <w:szCs w:val="24"/>
              </w:rPr>
              <w:t>69</w:t>
            </w:r>
          </w:p>
        </w:tc>
        <w:tc>
          <w:tcPr>
            <w:tcW w:w="1350" w:type="dxa"/>
          </w:tcPr>
          <w:p w14:paraId="787C0E37" w14:textId="77777777" w:rsidR="007214EA" w:rsidRDefault="00800552" w:rsidP="00B11066">
            <w:pPr>
              <w:ind w:left="0" w:hanging="2"/>
              <w:jc w:val="center"/>
              <w:rPr>
                <w:sz w:val="24"/>
                <w:szCs w:val="24"/>
              </w:rPr>
            </w:pPr>
            <w:r>
              <w:rPr>
                <w:b/>
                <w:sz w:val="24"/>
                <w:szCs w:val="24"/>
              </w:rPr>
              <w:t>9</w:t>
            </w:r>
            <w:r w:rsidR="00B11066">
              <w:rPr>
                <w:b/>
                <w:sz w:val="24"/>
                <w:szCs w:val="24"/>
              </w:rPr>
              <w:t>2</w:t>
            </w:r>
            <w:r>
              <w:rPr>
                <w:b/>
                <w:sz w:val="24"/>
                <w:szCs w:val="24"/>
              </w:rPr>
              <w:t>%</w:t>
            </w:r>
          </w:p>
        </w:tc>
        <w:tc>
          <w:tcPr>
            <w:tcW w:w="1530" w:type="dxa"/>
          </w:tcPr>
          <w:p w14:paraId="5430CE59" w14:textId="77777777" w:rsidR="007214EA" w:rsidRDefault="00B11066" w:rsidP="00B11066">
            <w:pPr>
              <w:ind w:left="0" w:hanging="2"/>
              <w:jc w:val="center"/>
              <w:rPr>
                <w:sz w:val="24"/>
                <w:szCs w:val="24"/>
              </w:rPr>
            </w:pPr>
            <w:r>
              <w:rPr>
                <w:b/>
                <w:sz w:val="24"/>
                <w:szCs w:val="24"/>
              </w:rPr>
              <w:t>62</w:t>
            </w:r>
            <w:r w:rsidR="00800552">
              <w:rPr>
                <w:b/>
                <w:sz w:val="24"/>
                <w:szCs w:val="24"/>
              </w:rPr>
              <w:t>/</w:t>
            </w:r>
            <w:r>
              <w:rPr>
                <w:b/>
                <w:sz w:val="24"/>
                <w:szCs w:val="24"/>
              </w:rPr>
              <w:t>68</w:t>
            </w:r>
          </w:p>
        </w:tc>
        <w:tc>
          <w:tcPr>
            <w:tcW w:w="1440" w:type="dxa"/>
          </w:tcPr>
          <w:p w14:paraId="49212725" w14:textId="77777777" w:rsidR="007214EA" w:rsidRDefault="00B11066">
            <w:pPr>
              <w:ind w:left="0" w:hanging="2"/>
              <w:jc w:val="center"/>
              <w:rPr>
                <w:sz w:val="24"/>
                <w:szCs w:val="24"/>
              </w:rPr>
            </w:pPr>
            <w:r>
              <w:rPr>
                <w:b/>
                <w:sz w:val="24"/>
                <w:szCs w:val="24"/>
              </w:rPr>
              <w:t>91</w:t>
            </w:r>
            <w:r w:rsidR="00800552">
              <w:rPr>
                <w:b/>
                <w:sz w:val="24"/>
                <w:szCs w:val="24"/>
              </w:rPr>
              <w:t>%</w:t>
            </w:r>
          </w:p>
        </w:tc>
        <w:tc>
          <w:tcPr>
            <w:tcW w:w="1980" w:type="dxa"/>
          </w:tcPr>
          <w:p w14:paraId="03270073" w14:textId="77777777" w:rsidR="007214EA" w:rsidRDefault="00800552" w:rsidP="00B11066">
            <w:pPr>
              <w:ind w:left="0" w:hanging="2"/>
              <w:jc w:val="center"/>
              <w:rPr>
                <w:sz w:val="24"/>
                <w:szCs w:val="24"/>
              </w:rPr>
            </w:pPr>
            <w:r>
              <w:rPr>
                <w:b/>
                <w:sz w:val="24"/>
                <w:szCs w:val="24"/>
              </w:rPr>
              <w:t>4</w:t>
            </w:r>
            <w:r w:rsidR="00B11066">
              <w:rPr>
                <w:b/>
                <w:sz w:val="24"/>
                <w:szCs w:val="24"/>
              </w:rPr>
              <w:t>4</w:t>
            </w:r>
            <w:r>
              <w:rPr>
                <w:b/>
                <w:sz w:val="24"/>
                <w:szCs w:val="24"/>
              </w:rPr>
              <w:t>/4</w:t>
            </w:r>
            <w:r w:rsidR="00B11066">
              <w:rPr>
                <w:b/>
                <w:sz w:val="24"/>
                <w:szCs w:val="24"/>
              </w:rPr>
              <w:t>4</w:t>
            </w:r>
          </w:p>
        </w:tc>
        <w:tc>
          <w:tcPr>
            <w:tcW w:w="1980" w:type="dxa"/>
          </w:tcPr>
          <w:p w14:paraId="3B58FD41" w14:textId="77777777" w:rsidR="007214EA" w:rsidRDefault="00B11066">
            <w:pPr>
              <w:ind w:left="0" w:hanging="2"/>
              <w:jc w:val="center"/>
              <w:rPr>
                <w:sz w:val="24"/>
                <w:szCs w:val="24"/>
              </w:rPr>
            </w:pPr>
            <w:r>
              <w:rPr>
                <w:b/>
                <w:sz w:val="24"/>
                <w:szCs w:val="24"/>
              </w:rPr>
              <w:t>100</w:t>
            </w:r>
            <w:r w:rsidR="00800552">
              <w:rPr>
                <w:b/>
                <w:sz w:val="24"/>
                <w:szCs w:val="24"/>
              </w:rPr>
              <w:t>%</w:t>
            </w:r>
          </w:p>
        </w:tc>
      </w:tr>
    </w:tbl>
    <w:p w14:paraId="6DFB9E20" w14:textId="77777777" w:rsidR="007214EA" w:rsidRDefault="007214EA">
      <w:pPr>
        <w:ind w:left="0" w:hanging="2"/>
        <w:jc w:val="center"/>
        <w:rPr>
          <w:sz w:val="24"/>
          <w:szCs w:val="24"/>
        </w:rPr>
      </w:pPr>
    </w:p>
    <w:p w14:paraId="70DF9E56" w14:textId="77777777" w:rsidR="007214EA" w:rsidRDefault="007214EA">
      <w:pPr>
        <w:ind w:left="0" w:hanging="2"/>
        <w:jc w:val="center"/>
        <w:rPr>
          <w:sz w:val="24"/>
          <w:szCs w:val="24"/>
        </w:rPr>
      </w:pPr>
    </w:p>
    <w:p w14:paraId="44E871BC" w14:textId="77777777" w:rsidR="007214EA" w:rsidRDefault="007214EA">
      <w:pPr>
        <w:ind w:left="0" w:hanging="2"/>
        <w:rPr>
          <w:sz w:val="24"/>
          <w:szCs w:val="24"/>
        </w:rPr>
      </w:pPr>
    </w:p>
    <w:p w14:paraId="5A9CA5D7" w14:textId="1E8C90CB" w:rsidR="00B02A69" w:rsidRDefault="004153D7" w:rsidP="00800552">
      <w:pPr>
        <w:ind w:leftChars="0" w:left="0" w:firstLineChars="0" w:firstLine="0"/>
        <w:rPr>
          <w:b/>
          <w:sz w:val="36"/>
          <w:szCs w:val="36"/>
        </w:rPr>
      </w:pPr>
      <w:r w:rsidRPr="00EC0C2F">
        <w:rPr>
          <w:b/>
          <w:sz w:val="36"/>
          <w:szCs w:val="36"/>
        </w:rPr>
        <w:t>Estimated</w:t>
      </w:r>
      <w:r>
        <w:rPr>
          <w:b/>
          <w:sz w:val="36"/>
          <w:szCs w:val="36"/>
        </w:rPr>
        <w:t xml:space="preserve"> </w:t>
      </w:r>
      <w:r w:rsidR="00B02A69">
        <w:rPr>
          <w:b/>
          <w:sz w:val="36"/>
          <w:szCs w:val="36"/>
        </w:rPr>
        <w:t>Radiologic Technology Program Expenses and Fees 2020</w:t>
      </w:r>
    </w:p>
    <w:p w14:paraId="144A5D23" w14:textId="77777777" w:rsidR="00B02A69" w:rsidRDefault="00B02A69" w:rsidP="00B02A69">
      <w:pPr>
        <w:ind w:leftChars="0" w:left="2" w:hanging="2"/>
        <w:rPr>
          <w:b/>
          <w:sz w:val="24"/>
          <w:szCs w:val="24"/>
        </w:rPr>
      </w:pPr>
    </w:p>
    <w:p w14:paraId="47D836EE" w14:textId="77777777" w:rsidR="00B02A69" w:rsidRDefault="00B02A69" w:rsidP="00B02A69">
      <w:pPr>
        <w:spacing w:line="240" w:lineRule="auto"/>
        <w:ind w:leftChars="0" w:left="3" w:firstLineChars="0" w:firstLine="0"/>
        <w:rPr>
          <w:b/>
          <w:sz w:val="28"/>
          <w:szCs w:val="28"/>
        </w:rPr>
      </w:pPr>
      <w:r>
        <w:rPr>
          <w:b/>
          <w:sz w:val="28"/>
          <w:szCs w:val="28"/>
        </w:rPr>
        <w:t>Admission and Health Expenses                                       Estimated Cost</w:t>
      </w:r>
    </w:p>
    <w:p w14:paraId="72D43F1E" w14:textId="77777777" w:rsidR="00B02A69" w:rsidRDefault="00B02A69" w:rsidP="00B02A69">
      <w:pPr>
        <w:spacing w:line="276" w:lineRule="auto"/>
        <w:ind w:leftChars="0" w:left="2" w:hanging="2"/>
        <w:rPr>
          <w:sz w:val="24"/>
          <w:szCs w:val="24"/>
        </w:rPr>
      </w:pPr>
      <w:r>
        <w:rPr>
          <w:sz w:val="24"/>
          <w:szCs w:val="24"/>
        </w:rPr>
        <w:t>Background Check/Toxicology Screening x 1</w:t>
      </w:r>
      <w:r>
        <w:rPr>
          <w:sz w:val="24"/>
          <w:szCs w:val="24"/>
        </w:rPr>
        <w:tab/>
      </w:r>
      <w:r>
        <w:rPr>
          <w:sz w:val="24"/>
          <w:szCs w:val="24"/>
        </w:rPr>
        <w:tab/>
        <w:t xml:space="preserve">                      $60.00</w:t>
      </w:r>
    </w:p>
    <w:p w14:paraId="0F510145" w14:textId="77777777" w:rsidR="00B02A69" w:rsidRDefault="00B02A69" w:rsidP="00B02A69">
      <w:pPr>
        <w:spacing w:line="276" w:lineRule="auto"/>
        <w:ind w:leftChars="0" w:left="2" w:hanging="2"/>
        <w:rPr>
          <w:sz w:val="24"/>
          <w:szCs w:val="24"/>
        </w:rPr>
      </w:pPr>
      <w:r>
        <w:rPr>
          <w:sz w:val="24"/>
          <w:szCs w:val="24"/>
        </w:rPr>
        <w:t>Physical Exam</w:t>
      </w:r>
      <w:r>
        <w:rPr>
          <w:sz w:val="24"/>
          <w:szCs w:val="24"/>
        </w:rPr>
        <w:tab/>
        <w:t xml:space="preserve"> x 1</w:t>
      </w:r>
      <w:r>
        <w:rPr>
          <w:sz w:val="24"/>
          <w:szCs w:val="24"/>
        </w:rPr>
        <w:tab/>
      </w:r>
      <w:r>
        <w:rPr>
          <w:sz w:val="24"/>
          <w:szCs w:val="24"/>
        </w:rPr>
        <w:tab/>
      </w:r>
      <w:r>
        <w:rPr>
          <w:sz w:val="24"/>
          <w:szCs w:val="24"/>
        </w:rPr>
        <w:tab/>
      </w:r>
      <w:r>
        <w:rPr>
          <w:sz w:val="24"/>
          <w:szCs w:val="24"/>
        </w:rPr>
        <w:tab/>
        <w:t xml:space="preserve">                                            $100.00</w:t>
      </w:r>
    </w:p>
    <w:p w14:paraId="62051D2A" w14:textId="77777777" w:rsidR="00B02A69" w:rsidRDefault="00B02A69" w:rsidP="00B02A69">
      <w:pPr>
        <w:spacing w:line="276" w:lineRule="auto"/>
        <w:ind w:leftChars="0" w:left="2" w:hanging="2"/>
        <w:rPr>
          <w:sz w:val="24"/>
          <w:szCs w:val="24"/>
        </w:rPr>
      </w:pPr>
      <w:r>
        <w:rPr>
          <w:sz w:val="24"/>
          <w:szCs w:val="24"/>
        </w:rPr>
        <w:t>Immunizations/Titers (including annual PPD)</w:t>
      </w:r>
      <w:r>
        <w:rPr>
          <w:sz w:val="24"/>
          <w:szCs w:val="24"/>
        </w:rPr>
        <w:tab/>
      </w:r>
      <w:r>
        <w:rPr>
          <w:sz w:val="24"/>
          <w:szCs w:val="24"/>
        </w:rPr>
        <w:tab/>
      </w:r>
      <w:r>
        <w:rPr>
          <w:sz w:val="24"/>
          <w:szCs w:val="24"/>
        </w:rPr>
        <w:tab/>
        <w:t xml:space="preserve">        $130.00</w:t>
      </w:r>
    </w:p>
    <w:p w14:paraId="7330EF97" w14:textId="77777777" w:rsidR="00B02A69" w:rsidRDefault="00B02A69" w:rsidP="00B02A69">
      <w:pPr>
        <w:spacing w:line="276" w:lineRule="auto"/>
        <w:ind w:leftChars="0" w:left="2" w:hanging="2"/>
        <w:rPr>
          <w:sz w:val="24"/>
          <w:szCs w:val="24"/>
        </w:rPr>
      </w:pPr>
      <w:r>
        <w:rPr>
          <w:sz w:val="24"/>
          <w:szCs w:val="24"/>
        </w:rPr>
        <w:t xml:space="preserve">Influenza Vaccine x2 ($20)         </w:t>
      </w:r>
      <w:r>
        <w:rPr>
          <w:sz w:val="24"/>
          <w:szCs w:val="24"/>
        </w:rPr>
        <w:tab/>
      </w:r>
      <w:r>
        <w:rPr>
          <w:sz w:val="24"/>
          <w:szCs w:val="24"/>
        </w:rPr>
        <w:tab/>
        <w:t xml:space="preserve">                      </w:t>
      </w:r>
      <w:r>
        <w:rPr>
          <w:sz w:val="24"/>
          <w:szCs w:val="24"/>
        </w:rPr>
        <w:tab/>
      </w:r>
      <w:r>
        <w:rPr>
          <w:sz w:val="24"/>
          <w:szCs w:val="24"/>
        </w:rPr>
        <w:tab/>
        <w:t xml:space="preserve">          $40.00</w:t>
      </w:r>
    </w:p>
    <w:p w14:paraId="031411D8" w14:textId="77777777" w:rsidR="00B02A69" w:rsidRDefault="00B02A69" w:rsidP="00B02A69">
      <w:pPr>
        <w:spacing w:line="276" w:lineRule="auto"/>
        <w:ind w:leftChars="0" w:left="2" w:hanging="2"/>
        <w:rPr>
          <w:sz w:val="24"/>
          <w:szCs w:val="24"/>
        </w:rPr>
      </w:pPr>
      <w:r>
        <w:rPr>
          <w:sz w:val="24"/>
          <w:szCs w:val="24"/>
        </w:rPr>
        <w:t>CPR (AHA BLS for Healthcare Providers)</w:t>
      </w:r>
      <w:r>
        <w:rPr>
          <w:sz w:val="24"/>
          <w:szCs w:val="24"/>
        </w:rPr>
        <w:tab/>
      </w:r>
      <w:r>
        <w:rPr>
          <w:sz w:val="24"/>
          <w:szCs w:val="24"/>
        </w:rPr>
        <w:tab/>
      </w:r>
      <w:r>
        <w:rPr>
          <w:sz w:val="24"/>
          <w:szCs w:val="24"/>
        </w:rPr>
        <w:tab/>
      </w:r>
      <w:r>
        <w:rPr>
          <w:sz w:val="24"/>
          <w:szCs w:val="24"/>
        </w:rPr>
        <w:tab/>
        <w:t xml:space="preserve">          $65.00</w:t>
      </w:r>
    </w:p>
    <w:p w14:paraId="03CB534C" w14:textId="77777777" w:rsidR="00B02A69" w:rsidRDefault="00B02A69" w:rsidP="00B02A69">
      <w:pPr>
        <w:spacing w:line="240" w:lineRule="auto"/>
        <w:ind w:leftChars="0" w:left="2" w:hanging="2"/>
        <w:rPr>
          <w:sz w:val="24"/>
          <w:szCs w:val="24"/>
        </w:rPr>
      </w:pPr>
      <w:proofErr w:type="spellStart"/>
      <w:r>
        <w:rPr>
          <w:sz w:val="24"/>
          <w:szCs w:val="24"/>
        </w:rPr>
        <w:t>Meridy’s</w:t>
      </w:r>
      <w:proofErr w:type="spellEnd"/>
      <w:r>
        <w:rPr>
          <w:sz w:val="24"/>
          <w:szCs w:val="24"/>
        </w:rPr>
        <w:t xml:space="preserve"> Uniforms and Accessories </w:t>
      </w:r>
    </w:p>
    <w:p w14:paraId="2AFF3BBB" w14:textId="77777777" w:rsidR="00B02A69" w:rsidRDefault="00B02A69" w:rsidP="00B02A69">
      <w:pPr>
        <w:spacing w:line="276" w:lineRule="auto"/>
        <w:ind w:leftChars="0" w:left="2" w:hanging="2"/>
        <w:rPr>
          <w:sz w:val="24"/>
          <w:szCs w:val="24"/>
        </w:rPr>
      </w:pPr>
      <w:r>
        <w:rPr>
          <w:sz w:val="24"/>
          <w:szCs w:val="24"/>
        </w:rPr>
        <w:t>(req. minimum- 2 uniforms, 1 lab coat and 1 pr. of shoes)</w:t>
      </w:r>
      <w:r>
        <w:rPr>
          <w:sz w:val="24"/>
          <w:szCs w:val="24"/>
        </w:rPr>
        <w:tab/>
      </w:r>
      <w:r>
        <w:rPr>
          <w:sz w:val="24"/>
          <w:szCs w:val="24"/>
        </w:rPr>
        <w:tab/>
        <w:t xml:space="preserve">        </w:t>
      </w:r>
      <w:r>
        <w:rPr>
          <w:sz w:val="24"/>
          <w:szCs w:val="24"/>
          <w:u w:val="single"/>
        </w:rPr>
        <w:t>$250.00</w:t>
      </w:r>
    </w:p>
    <w:p w14:paraId="1665F0A2" w14:textId="77777777" w:rsidR="00B02A69" w:rsidRDefault="00B02A69" w:rsidP="00B02A69">
      <w:pPr>
        <w:ind w:leftChars="0" w:left="2" w:hanging="2"/>
        <w:rPr>
          <w:sz w:val="24"/>
          <w:szCs w:val="24"/>
        </w:rPr>
      </w:pPr>
      <w:r>
        <w:rPr>
          <w:b/>
          <w:sz w:val="24"/>
          <w:szCs w:val="24"/>
        </w:rPr>
        <w:t>TOTAL</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$395.00</w:t>
      </w:r>
    </w:p>
    <w:p w14:paraId="738610EB" w14:textId="77777777" w:rsidR="00B02A69" w:rsidRDefault="00B02A69" w:rsidP="00B02A69">
      <w:pPr>
        <w:ind w:leftChars="0" w:left="2" w:hanging="2"/>
        <w:rPr>
          <w:sz w:val="24"/>
          <w:szCs w:val="24"/>
        </w:rPr>
      </w:pPr>
    </w:p>
    <w:p w14:paraId="305E4260" w14:textId="77777777" w:rsidR="00B02A69" w:rsidRDefault="00B02A69" w:rsidP="00B02A69">
      <w:pPr>
        <w:ind w:leftChars="0" w:left="3" w:hanging="3"/>
        <w:rPr>
          <w:sz w:val="28"/>
          <w:szCs w:val="28"/>
        </w:rPr>
      </w:pPr>
      <w:r>
        <w:rPr>
          <w:b/>
          <w:sz w:val="28"/>
          <w:szCs w:val="28"/>
        </w:rPr>
        <w:t>Required Program Fees/Textbooks/Modules</w:t>
      </w:r>
    </w:p>
    <w:p w14:paraId="5A5732B4" w14:textId="77777777" w:rsidR="00B02A69" w:rsidRDefault="00B02A69" w:rsidP="00B02A69">
      <w:pPr>
        <w:spacing w:line="276" w:lineRule="auto"/>
        <w:ind w:leftChars="0" w:left="2" w:hanging="2"/>
        <w:rPr>
          <w:sz w:val="24"/>
          <w:szCs w:val="24"/>
        </w:rPr>
      </w:pPr>
      <w:r>
        <w:rPr>
          <w:sz w:val="24"/>
          <w:szCs w:val="24"/>
        </w:rPr>
        <w:t>Textbooks for 4 semesters</w:t>
      </w:r>
      <w:r>
        <w:rPr>
          <w:sz w:val="24"/>
          <w:szCs w:val="24"/>
        </w:rPr>
        <w:tab/>
      </w:r>
      <w:r>
        <w:rPr>
          <w:sz w:val="24"/>
          <w:szCs w:val="24"/>
        </w:rPr>
        <w:tab/>
      </w:r>
      <w:r>
        <w:rPr>
          <w:sz w:val="24"/>
          <w:szCs w:val="24"/>
        </w:rPr>
        <w:tab/>
      </w:r>
      <w:r>
        <w:rPr>
          <w:sz w:val="24"/>
          <w:szCs w:val="24"/>
        </w:rPr>
        <w:tab/>
      </w:r>
      <w:r>
        <w:rPr>
          <w:sz w:val="24"/>
          <w:szCs w:val="24"/>
        </w:rPr>
        <w:tab/>
        <w:t xml:space="preserve">                 $1000.00</w:t>
      </w:r>
    </w:p>
    <w:p w14:paraId="775F710F" w14:textId="77777777" w:rsidR="00B02A69" w:rsidRDefault="00B02A69" w:rsidP="00B02A69">
      <w:pPr>
        <w:spacing w:line="276" w:lineRule="auto"/>
        <w:ind w:leftChars="0" w:left="2" w:hanging="2"/>
        <w:rPr>
          <w:sz w:val="24"/>
          <w:szCs w:val="24"/>
        </w:rPr>
      </w:pPr>
      <w:r>
        <w:rPr>
          <w:sz w:val="24"/>
          <w:szCs w:val="24"/>
        </w:rPr>
        <w:t>Online Learning Modules and Courses for 4 semesters</w:t>
      </w:r>
      <w:r>
        <w:rPr>
          <w:sz w:val="24"/>
          <w:szCs w:val="24"/>
        </w:rPr>
        <w:tab/>
        <w:t xml:space="preserve">                   $400.00</w:t>
      </w:r>
    </w:p>
    <w:p w14:paraId="6FC09E60" w14:textId="77777777" w:rsidR="00B02A69" w:rsidRDefault="00B02A69" w:rsidP="00B02A69">
      <w:pPr>
        <w:spacing w:line="276" w:lineRule="auto"/>
        <w:ind w:leftChars="0" w:left="2" w:hanging="2"/>
        <w:rPr>
          <w:sz w:val="24"/>
          <w:szCs w:val="24"/>
        </w:rPr>
      </w:pPr>
      <w:r>
        <w:rPr>
          <w:sz w:val="24"/>
          <w:szCs w:val="24"/>
        </w:rPr>
        <w:t xml:space="preserve">CTC Software Fee for 4 semesters                                                            $160.00 </w:t>
      </w:r>
    </w:p>
    <w:p w14:paraId="0421173F" w14:textId="77777777" w:rsidR="00B02A69" w:rsidRDefault="00B02A69" w:rsidP="00B02A69">
      <w:pPr>
        <w:spacing w:line="276" w:lineRule="auto"/>
        <w:ind w:leftChars="0" w:left="2" w:hanging="2"/>
        <w:rPr>
          <w:sz w:val="24"/>
          <w:szCs w:val="24"/>
        </w:rPr>
      </w:pPr>
      <w:proofErr w:type="spellStart"/>
      <w:r>
        <w:rPr>
          <w:sz w:val="24"/>
          <w:szCs w:val="24"/>
        </w:rPr>
        <w:t>AceMapp</w:t>
      </w:r>
      <w:proofErr w:type="spellEnd"/>
      <w:r>
        <w:rPr>
          <w:sz w:val="24"/>
          <w:szCs w:val="24"/>
        </w:rPr>
        <w:t xml:space="preserve"> Electronic Student Portal for clinical education- 4 </w:t>
      </w:r>
      <w:proofErr w:type="gramStart"/>
      <w:r>
        <w:rPr>
          <w:sz w:val="24"/>
          <w:szCs w:val="24"/>
        </w:rPr>
        <w:t>semesters  $</w:t>
      </w:r>
      <w:proofErr w:type="gramEnd"/>
      <w:r>
        <w:rPr>
          <w:sz w:val="24"/>
          <w:szCs w:val="24"/>
        </w:rPr>
        <w:t>100.00</w:t>
      </w:r>
    </w:p>
    <w:p w14:paraId="27B869B7" w14:textId="77777777" w:rsidR="00B02A69" w:rsidRDefault="00B02A69" w:rsidP="00B02A69">
      <w:pPr>
        <w:spacing w:line="276" w:lineRule="auto"/>
        <w:ind w:leftChars="0" w:left="2" w:hanging="2"/>
        <w:rPr>
          <w:sz w:val="24"/>
          <w:szCs w:val="24"/>
        </w:rPr>
      </w:pPr>
      <w:r>
        <w:rPr>
          <w:sz w:val="24"/>
          <w:szCs w:val="24"/>
        </w:rPr>
        <w:t>Radiation Dosimetry and monitoring for 4 clinical semesters                  $120.00</w:t>
      </w:r>
    </w:p>
    <w:p w14:paraId="6221ECC8" w14:textId="77777777" w:rsidR="00B02A69" w:rsidRDefault="00B02A69" w:rsidP="00B02A69">
      <w:pPr>
        <w:spacing w:line="276" w:lineRule="auto"/>
        <w:ind w:leftChars="0" w:left="2" w:hanging="2"/>
        <w:rPr>
          <w:sz w:val="24"/>
          <w:szCs w:val="24"/>
          <w:u w:val="single"/>
        </w:rPr>
      </w:pPr>
      <w:r>
        <w:rPr>
          <w:sz w:val="24"/>
          <w:szCs w:val="24"/>
        </w:rPr>
        <w:t>Student Liability Insurance for 4 clinical semesters</w:t>
      </w:r>
      <w:r>
        <w:rPr>
          <w:sz w:val="24"/>
          <w:szCs w:val="24"/>
        </w:rPr>
        <w:tab/>
        <w:t xml:space="preserve">                                 $40.00</w:t>
      </w:r>
    </w:p>
    <w:p w14:paraId="4E2A35D3" w14:textId="77777777" w:rsidR="00B02A69" w:rsidRDefault="00B02A69" w:rsidP="00B02A69">
      <w:pPr>
        <w:spacing w:line="276" w:lineRule="auto"/>
        <w:ind w:leftChars="0" w:left="2" w:hanging="2"/>
        <w:rPr>
          <w:sz w:val="24"/>
          <w:szCs w:val="24"/>
          <w:u w:val="single"/>
        </w:rPr>
      </w:pPr>
      <w:r>
        <w:rPr>
          <w:sz w:val="24"/>
          <w:szCs w:val="24"/>
        </w:rPr>
        <w:t>Graduation Application                                                                               $40.00</w:t>
      </w:r>
    </w:p>
    <w:p w14:paraId="62B6DA83" w14:textId="77777777" w:rsidR="00B02A69" w:rsidRDefault="00B02A69" w:rsidP="00B02A69">
      <w:pPr>
        <w:spacing w:line="276" w:lineRule="auto"/>
        <w:ind w:leftChars="0" w:left="2" w:hanging="2"/>
        <w:rPr>
          <w:sz w:val="24"/>
          <w:szCs w:val="24"/>
        </w:rPr>
      </w:pPr>
      <w:r>
        <w:rPr>
          <w:sz w:val="24"/>
          <w:szCs w:val="24"/>
        </w:rPr>
        <w:t xml:space="preserve">ARRT Certification Exam-after graduation and optional                         </w:t>
      </w:r>
      <w:r>
        <w:rPr>
          <w:sz w:val="24"/>
          <w:szCs w:val="24"/>
          <w:u w:val="single"/>
        </w:rPr>
        <w:t>$200.00</w:t>
      </w:r>
    </w:p>
    <w:p w14:paraId="5E33DA17" w14:textId="77777777" w:rsidR="00B02A69" w:rsidRDefault="00B02A69" w:rsidP="00B02A69">
      <w:pPr>
        <w:spacing w:line="276" w:lineRule="auto"/>
        <w:ind w:leftChars="0" w:left="2" w:hanging="2"/>
        <w:rPr>
          <w:sz w:val="24"/>
          <w:szCs w:val="24"/>
        </w:rPr>
      </w:pPr>
      <w:r>
        <w:rPr>
          <w:b/>
          <w:sz w:val="24"/>
          <w:szCs w:val="24"/>
        </w:rPr>
        <w:t>TOTAL</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$2060.00</w:t>
      </w:r>
    </w:p>
    <w:p w14:paraId="637805D2" w14:textId="77777777" w:rsidR="00B02A69" w:rsidRDefault="00B02A69" w:rsidP="00B02A69">
      <w:pPr>
        <w:ind w:leftChars="0" w:left="2" w:hanging="2"/>
        <w:rPr>
          <w:sz w:val="24"/>
          <w:szCs w:val="24"/>
        </w:rPr>
      </w:pPr>
    </w:p>
    <w:p w14:paraId="5E5F42F1" w14:textId="77777777" w:rsidR="00B02A69" w:rsidRDefault="00B02A69" w:rsidP="00B02A69">
      <w:pPr>
        <w:ind w:leftChars="0" w:left="3" w:hanging="3"/>
        <w:rPr>
          <w:sz w:val="28"/>
          <w:szCs w:val="28"/>
        </w:rPr>
      </w:pPr>
      <w:r>
        <w:rPr>
          <w:b/>
          <w:sz w:val="28"/>
          <w:szCs w:val="28"/>
        </w:rPr>
        <w:t>RADT Program Tuition/Fees per Semester (In-State, 52 credit hours)</w:t>
      </w:r>
    </w:p>
    <w:p w14:paraId="32B5BF10" w14:textId="77777777" w:rsidR="00B02A69" w:rsidRDefault="00B02A69" w:rsidP="00B02A69">
      <w:pPr>
        <w:ind w:leftChars="0" w:left="2" w:hanging="2"/>
        <w:rPr>
          <w:sz w:val="24"/>
          <w:szCs w:val="24"/>
        </w:rPr>
      </w:pPr>
      <w:r>
        <w:rPr>
          <w:sz w:val="24"/>
          <w:szCs w:val="24"/>
        </w:rPr>
        <w:t>Spring Semester</w:t>
      </w:r>
      <w:r>
        <w:rPr>
          <w:sz w:val="24"/>
          <w:szCs w:val="24"/>
        </w:rPr>
        <w:tab/>
      </w:r>
      <w:r>
        <w:rPr>
          <w:sz w:val="24"/>
          <w:szCs w:val="24"/>
        </w:rPr>
        <w:tab/>
      </w:r>
      <w:r>
        <w:rPr>
          <w:sz w:val="24"/>
          <w:szCs w:val="24"/>
        </w:rPr>
        <w:tab/>
      </w:r>
      <w:r>
        <w:rPr>
          <w:sz w:val="24"/>
          <w:szCs w:val="24"/>
        </w:rPr>
        <w:tab/>
        <w:t xml:space="preserve">                                          $1821.00</w:t>
      </w:r>
    </w:p>
    <w:p w14:paraId="2B5CB511" w14:textId="77777777" w:rsidR="00B02A69" w:rsidRDefault="00B02A69" w:rsidP="00B02A69">
      <w:pPr>
        <w:ind w:leftChars="0" w:left="2" w:hanging="2"/>
        <w:rPr>
          <w:sz w:val="24"/>
          <w:szCs w:val="24"/>
        </w:rPr>
      </w:pPr>
      <w:r>
        <w:rPr>
          <w:sz w:val="24"/>
          <w:szCs w:val="24"/>
        </w:rPr>
        <w:t>Summer Semester</w:t>
      </w:r>
      <w:r>
        <w:rPr>
          <w:sz w:val="24"/>
          <w:szCs w:val="24"/>
        </w:rPr>
        <w:tab/>
      </w:r>
      <w:r>
        <w:rPr>
          <w:sz w:val="24"/>
          <w:szCs w:val="24"/>
        </w:rPr>
        <w:tab/>
      </w:r>
      <w:r>
        <w:rPr>
          <w:sz w:val="24"/>
          <w:szCs w:val="24"/>
        </w:rPr>
        <w:tab/>
      </w:r>
      <w:r>
        <w:rPr>
          <w:sz w:val="24"/>
          <w:szCs w:val="24"/>
        </w:rPr>
        <w:tab/>
        <w:t xml:space="preserve">                                          $1521.00</w:t>
      </w:r>
    </w:p>
    <w:p w14:paraId="2043D979" w14:textId="77777777" w:rsidR="00B02A69" w:rsidRDefault="00B02A69" w:rsidP="00B02A69">
      <w:pPr>
        <w:ind w:leftChars="0" w:left="2" w:hanging="2"/>
        <w:rPr>
          <w:sz w:val="24"/>
          <w:szCs w:val="24"/>
        </w:rPr>
      </w:pPr>
      <w:r>
        <w:rPr>
          <w:sz w:val="24"/>
          <w:szCs w:val="24"/>
        </w:rPr>
        <w:t>Fall Semester</w:t>
      </w:r>
      <w:r>
        <w:rPr>
          <w:sz w:val="24"/>
          <w:szCs w:val="24"/>
        </w:rPr>
        <w:tab/>
      </w:r>
      <w:r>
        <w:rPr>
          <w:sz w:val="24"/>
          <w:szCs w:val="24"/>
        </w:rPr>
        <w:tab/>
      </w:r>
      <w:r>
        <w:rPr>
          <w:sz w:val="24"/>
          <w:szCs w:val="24"/>
        </w:rPr>
        <w:tab/>
      </w:r>
      <w:r>
        <w:rPr>
          <w:sz w:val="24"/>
          <w:szCs w:val="24"/>
        </w:rPr>
        <w:tab/>
      </w:r>
      <w:r>
        <w:rPr>
          <w:sz w:val="24"/>
          <w:szCs w:val="24"/>
        </w:rPr>
        <w:tab/>
        <w:t xml:space="preserve">                                          $1621.00</w:t>
      </w:r>
    </w:p>
    <w:p w14:paraId="50FCF085" w14:textId="77777777" w:rsidR="00B02A69" w:rsidRDefault="00B02A69" w:rsidP="00B02A69">
      <w:pPr>
        <w:ind w:leftChars="0" w:left="2" w:hanging="2"/>
        <w:rPr>
          <w:sz w:val="24"/>
          <w:szCs w:val="24"/>
          <w:u w:val="single"/>
        </w:rPr>
      </w:pPr>
      <w:r>
        <w:rPr>
          <w:sz w:val="24"/>
          <w:szCs w:val="24"/>
        </w:rPr>
        <w:t>Spring Semester</w:t>
      </w:r>
      <w:r>
        <w:rPr>
          <w:sz w:val="24"/>
          <w:szCs w:val="24"/>
        </w:rPr>
        <w:tab/>
      </w:r>
      <w:r>
        <w:rPr>
          <w:sz w:val="24"/>
          <w:szCs w:val="24"/>
        </w:rPr>
        <w:tab/>
      </w:r>
      <w:r>
        <w:rPr>
          <w:sz w:val="24"/>
          <w:szCs w:val="24"/>
        </w:rPr>
        <w:tab/>
      </w:r>
      <w:r>
        <w:rPr>
          <w:sz w:val="24"/>
          <w:szCs w:val="24"/>
        </w:rPr>
        <w:tab/>
        <w:t xml:space="preserve">                                         </w:t>
      </w:r>
      <w:r>
        <w:rPr>
          <w:sz w:val="24"/>
          <w:szCs w:val="24"/>
          <w:u w:val="single"/>
        </w:rPr>
        <w:t xml:space="preserve"> $1521.00</w:t>
      </w:r>
    </w:p>
    <w:p w14:paraId="2CB6CE90" w14:textId="77777777" w:rsidR="00B02A69" w:rsidRDefault="00B02A69" w:rsidP="00B02A69">
      <w:pPr>
        <w:ind w:leftChars="0" w:left="2" w:hanging="2"/>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 xml:space="preserve">                                          $6484.00</w:t>
      </w:r>
    </w:p>
    <w:p w14:paraId="463F29E8" w14:textId="77777777" w:rsidR="00B02A69" w:rsidRDefault="00B02A69" w:rsidP="00B02A69">
      <w:pPr>
        <w:ind w:leftChars="0" w:left="3" w:hanging="3"/>
        <w:rPr>
          <w:sz w:val="28"/>
          <w:szCs w:val="28"/>
        </w:rPr>
      </w:pPr>
    </w:p>
    <w:p w14:paraId="00DCC8DE" w14:textId="77777777" w:rsidR="00B02A69" w:rsidRDefault="00B02A69" w:rsidP="00B02A69">
      <w:pPr>
        <w:ind w:leftChars="0" w:left="3" w:hanging="3"/>
        <w:rPr>
          <w:b/>
          <w:sz w:val="28"/>
          <w:szCs w:val="28"/>
        </w:rPr>
      </w:pPr>
      <w:r>
        <w:rPr>
          <w:b/>
          <w:sz w:val="28"/>
          <w:szCs w:val="28"/>
        </w:rPr>
        <w:t xml:space="preserve">GRAND TOTAL </w:t>
      </w:r>
      <w:r>
        <w:rPr>
          <w:b/>
          <w:sz w:val="24"/>
          <w:szCs w:val="24"/>
        </w:rPr>
        <w:t xml:space="preserve">(*excluding pre requisite courses) </w:t>
      </w:r>
      <w:r>
        <w:rPr>
          <w:b/>
          <w:sz w:val="28"/>
          <w:szCs w:val="28"/>
        </w:rPr>
        <w:tab/>
        <w:t xml:space="preserve">            $8,939.00</w:t>
      </w:r>
    </w:p>
    <w:p w14:paraId="3B7B4B86" w14:textId="77777777" w:rsidR="00B02A69" w:rsidRDefault="00B02A69" w:rsidP="00B02A69">
      <w:pPr>
        <w:ind w:leftChars="0" w:left="3" w:hanging="3"/>
        <w:rPr>
          <w:b/>
          <w:sz w:val="28"/>
          <w:szCs w:val="28"/>
        </w:rPr>
      </w:pPr>
    </w:p>
    <w:p w14:paraId="3E0200FF" w14:textId="77777777" w:rsidR="00B02A69" w:rsidRDefault="00B02A69" w:rsidP="00B02A69">
      <w:pPr>
        <w:ind w:leftChars="0" w:left="2" w:hanging="2"/>
        <w:rPr>
          <w:b/>
          <w:sz w:val="28"/>
          <w:szCs w:val="28"/>
        </w:rPr>
      </w:pPr>
      <w:r>
        <w:rPr>
          <w:b/>
          <w:sz w:val="24"/>
          <w:szCs w:val="24"/>
        </w:rPr>
        <w:t>Grand Total</w:t>
      </w:r>
      <w:r>
        <w:rPr>
          <w:b/>
          <w:sz w:val="28"/>
          <w:szCs w:val="28"/>
        </w:rPr>
        <w:t xml:space="preserve"> </w:t>
      </w:r>
      <w:r>
        <w:rPr>
          <w:sz w:val="24"/>
          <w:szCs w:val="24"/>
        </w:rPr>
        <w:t xml:space="preserve">(*include. </w:t>
      </w:r>
      <w:proofErr w:type="spellStart"/>
      <w:r>
        <w:rPr>
          <w:sz w:val="24"/>
          <w:szCs w:val="24"/>
        </w:rPr>
        <w:t>Prereq</w:t>
      </w:r>
      <w:proofErr w:type="spellEnd"/>
      <w:r>
        <w:rPr>
          <w:sz w:val="24"/>
          <w:szCs w:val="24"/>
        </w:rPr>
        <w:t xml:space="preserve">. courses, In-state, 25 additional hrs.) </w:t>
      </w:r>
      <w:r>
        <w:rPr>
          <w:b/>
          <w:sz w:val="24"/>
          <w:szCs w:val="24"/>
        </w:rPr>
        <w:t>$12,402.00</w:t>
      </w:r>
    </w:p>
    <w:p w14:paraId="3A0FF5F2" w14:textId="77777777" w:rsidR="00B02A69" w:rsidRDefault="00B02A69" w:rsidP="00B02A69">
      <w:pPr>
        <w:ind w:leftChars="0" w:left="2" w:hanging="2"/>
      </w:pPr>
    </w:p>
    <w:p w14:paraId="5630AD66" w14:textId="77777777" w:rsidR="007214EA" w:rsidRDefault="007214EA">
      <w:pPr>
        <w:ind w:left="0" w:hanging="2"/>
        <w:rPr>
          <w:noProof/>
          <w:sz w:val="24"/>
          <w:szCs w:val="24"/>
        </w:rPr>
      </w:pPr>
    </w:p>
    <w:sectPr w:rsidR="007214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la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4F"/>
    <w:multiLevelType w:val="multilevel"/>
    <w:tmpl w:val="A3EE8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187673"/>
    <w:multiLevelType w:val="multilevel"/>
    <w:tmpl w:val="D94011DA"/>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2340" w:hanging="360"/>
      </w:pPr>
      <w:rPr>
        <w:rFonts w:ascii="Courier New" w:eastAsia="Courier New" w:hAnsi="Courier New" w:cs="Courier New"/>
        <w:vertAlign w:val="baseline"/>
      </w:rPr>
    </w:lvl>
    <w:lvl w:ilvl="2">
      <w:start w:val="1"/>
      <w:numFmt w:val="bullet"/>
      <w:lvlText w:val="▪"/>
      <w:lvlJc w:val="left"/>
      <w:pPr>
        <w:ind w:left="3060" w:hanging="360"/>
      </w:pPr>
      <w:rPr>
        <w:rFonts w:ascii="Noto Sans Symbols" w:eastAsia="Noto Sans Symbols" w:hAnsi="Noto Sans Symbols" w:cs="Noto Sans Symbols"/>
        <w:vertAlign w:val="baseline"/>
      </w:rPr>
    </w:lvl>
    <w:lvl w:ilvl="3">
      <w:start w:val="1"/>
      <w:numFmt w:val="bullet"/>
      <w:lvlText w:val="●"/>
      <w:lvlJc w:val="left"/>
      <w:pPr>
        <w:ind w:left="3780" w:hanging="360"/>
      </w:pPr>
      <w:rPr>
        <w:rFonts w:ascii="Noto Sans Symbols" w:eastAsia="Noto Sans Symbols" w:hAnsi="Noto Sans Symbols" w:cs="Noto Sans Symbols"/>
        <w:vertAlign w:val="baseline"/>
      </w:rPr>
    </w:lvl>
    <w:lvl w:ilvl="4">
      <w:start w:val="1"/>
      <w:numFmt w:val="bullet"/>
      <w:lvlText w:val="o"/>
      <w:lvlJc w:val="left"/>
      <w:pPr>
        <w:ind w:left="4500" w:hanging="360"/>
      </w:pPr>
      <w:rPr>
        <w:rFonts w:ascii="Courier New" w:eastAsia="Courier New" w:hAnsi="Courier New" w:cs="Courier New"/>
        <w:vertAlign w:val="baseline"/>
      </w:rPr>
    </w:lvl>
    <w:lvl w:ilvl="5">
      <w:start w:val="1"/>
      <w:numFmt w:val="bullet"/>
      <w:lvlText w:val="▪"/>
      <w:lvlJc w:val="left"/>
      <w:pPr>
        <w:ind w:left="5220" w:hanging="360"/>
      </w:pPr>
      <w:rPr>
        <w:rFonts w:ascii="Noto Sans Symbols" w:eastAsia="Noto Sans Symbols" w:hAnsi="Noto Sans Symbols" w:cs="Noto Sans Symbols"/>
        <w:vertAlign w:val="baseline"/>
      </w:rPr>
    </w:lvl>
    <w:lvl w:ilvl="6">
      <w:start w:val="1"/>
      <w:numFmt w:val="bullet"/>
      <w:lvlText w:val="●"/>
      <w:lvlJc w:val="left"/>
      <w:pPr>
        <w:ind w:left="5940" w:hanging="360"/>
      </w:pPr>
      <w:rPr>
        <w:rFonts w:ascii="Noto Sans Symbols" w:eastAsia="Noto Sans Symbols" w:hAnsi="Noto Sans Symbols" w:cs="Noto Sans Symbols"/>
        <w:vertAlign w:val="baseline"/>
      </w:rPr>
    </w:lvl>
    <w:lvl w:ilvl="7">
      <w:start w:val="1"/>
      <w:numFmt w:val="bullet"/>
      <w:lvlText w:val="o"/>
      <w:lvlJc w:val="left"/>
      <w:pPr>
        <w:ind w:left="6660" w:hanging="360"/>
      </w:pPr>
      <w:rPr>
        <w:rFonts w:ascii="Courier New" w:eastAsia="Courier New" w:hAnsi="Courier New" w:cs="Courier New"/>
        <w:vertAlign w:val="baseline"/>
      </w:rPr>
    </w:lvl>
    <w:lvl w:ilvl="8">
      <w:start w:val="1"/>
      <w:numFmt w:val="bullet"/>
      <w:lvlText w:val="▪"/>
      <w:lvlJc w:val="left"/>
      <w:pPr>
        <w:ind w:left="7380" w:hanging="360"/>
      </w:pPr>
      <w:rPr>
        <w:rFonts w:ascii="Noto Sans Symbols" w:eastAsia="Noto Sans Symbols" w:hAnsi="Noto Sans Symbols" w:cs="Noto Sans Symbols"/>
        <w:vertAlign w:val="baseline"/>
      </w:rPr>
    </w:lvl>
  </w:abstractNum>
  <w:abstractNum w:abstractNumId="2" w15:restartNumberingAfterBreak="0">
    <w:nsid w:val="14646701"/>
    <w:multiLevelType w:val="hybridMultilevel"/>
    <w:tmpl w:val="DAF0A25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398425D"/>
    <w:multiLevelType w:val="hybridMultilevel"/>
    <w:tmpl w:val="7200E6B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4D418C7"/>
    <w:multiLevelType w:val="hybridMultilevel"/>
    <w:tmpl w:val="52E0D93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24DD5C6C"/>
    <w:multiLevelType w:val="hybridMultilevel"/>
    <w:tmpl w:val="C3C4B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31A11"/>
    <w:multiLevelType w:val="hybridMultilevel"/>
    <w:tmpl w:val="747646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62F6B1F"/>
    <w:multiLevelType w:val="hybridMultilevel"/>
    <w:tmpl w:val="B75E3F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36C96B36"/>
    <w:multiLevelType w:val="multilevel"/>
    <w:tmpl w:val="7B7840D4"/>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9" w15:restartNumberingAfterBreak="0">
    <w:nsid w:val="3B060D17"/>
    <w:multiLevelType w:val="hybridMultilevel"/>
    <w:tmpl w:val="11DC6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6E2E75"/>
    <w:multiLevelType w:val="hybridMultilevel"/>
    <w:tmpl w:val="B24C957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4498351F"/>
    <w:multiLevelType w:val="multilevel"/>
    <w:tmpl w:val="6E424BF6"/>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12" w15:restartNumberingAfterBreak="0">
    <w:nsid w:val="489F359D"/>
    <w:multiLevelType w:val="multilevel"/>
    <w:tmpl w:val="980CAB74"/>
    <w:lvl w:ilvl="0">
      <w:start w:val="1"/>
      <w:numFmt w:val="bullet"/>
      <w:lvlText w:val=""/>
      <w:lvlJc w:val="left"/>
      <w:pPr>
        <w:ind w:left="1084" w:hanging="360"/>
      </w:pPr>
      <w:rPr>
        <w:rFonts w:ascii="Symbol" w:hAnsi="Symbol" w:hint="default"/>
        <w:vertAlign w:val="baseline"/>
      </w:rPr>
    </w:lvl>
    <w:lvl w:ilvl="1">
      <w:start w:val="1"/>
      <w:numFmt w:val="lowerLetter"/>
      <w:lvlText w:val="%2."/>
      <w:lvlJc w:val="left"/>
      <w:pPr>
        <w:ind w:left="1804" w:hanging="360"/>
      </w:pPr>
      <w:rPr>
        <w:vertAlign w:val="baseline"/>
      </w:rPr>
    </w:lvl>
    <w:lvl w:ilvl="2">
      <w:start w:val="1"/>
      <w:numFmt w:val="lowerRoman"/>
      <w:lvlText w:val="%3."/>
      <w:lvlJc w:val="right"/>
      <w:pPr>
        <w:ind w:left="2524" w:hanging="180"/>
      </w:pPr>
      <w:rPr>
        <w:vertAlign w:val="baseline"/>
      </w:rPr>
    </w:lvl>
    <w:lvl w:ilvl="3">
      <w:start w:val="1"/>
      <w:numFmt w:val="decimal"/>
      <w:lvlText w:val="%4."/>
      <w:lvlJc w:val="left"/>
      <w:pPr>
        <w:ind w:left="3244" w:hanging="360"/>
      </w:pPr>
      <w:rPr>
        <w:vertAlign w:val="baseline"/>
      </w:rPr>
    </w:lvl>
    <w:lvl w:ilvl="4">
      <w:start w:val="1"/>
      <w:numFmt w:val="lowerLetter"/>
      <w:lvlText w:val="%5."/>
      <w:lvlJc w:val="left"/>
      <w:pPr>
        <w:ind w:left="3964" w:hanging="360"/>
      </w:pPr>
      <w:rPr>
        <w:vertAlign w:val="baseline"/>
      </w:rPr>
    </w:lvl>
    <w:lvl w:ilvl="5">
      <w:start w:val="1"/>
      <w:numFmt w:val="lowerRoman"/>
      <w:lvlText w:val="%6."/>
      <w:lvlJc w:val="right"/>
      <w:pPr>
        <w:ind w:left="4684" w:hanging="180"/>
      </w:pPr>
      <w:rPr>
        <w:vertAlign w:val="baseline"/>
      </w:rPr>
    </w:lvl>
    <w:lvl w:ilvl="6">
      <w:start w:val="1"/>
      <w:numFmt w:val="decimal"/>
      <w:lvlText w:val="%7."/>
      <w:lvlJc w:val="left"/>
      <w:pPr>
        <w:ind w:left="5404" w:hanging="360"/>
      </w:pPr>
      <w:rPr>
        <w:vertAlign w:val="baseline"/>
      </w:rPr>
    </w:lvl>
    <w:lvl w:ilvl="7">
      <w:start w:val="1"/>
      <w:numFmt w:val="lowerLetter"/>
      <w:lvlText w:val="%8."/>
      <w:lvlJc w:val="left"/>
      <w:pPr>
        <w:ind w:left="6124" w:hanging="360"/>
      </w:pPr>
      <w:rPr>
        <w:vertAlign w:val="baseline"/>
      </w:rPr>
    </w:lvl>
    <w:lvl w:ilvl="8">
      <w:start w:val="1"/>
      <w:numFmt w:val="lowerRoman"/>
      <w:lvlText w:val="%9."/>
      <w:lvlJc w:val="right"/>
      <w:pPr>
        <w:ind w:left="6844" w:hanging="180"/>
      </w:pPr>
      <w:rPr>
        <w:vertAlign w:val="baseline"/>
      </w:rPr>
    </w:lvl>
  </w:abstractNum>
  <w:abstractNum w:abstractNumId="13" w15:restartNumberingAfterBreak="0">
    <w:nsid w:val="60F44E46"/>
    <w:multiLevelType w:val="multilevel"/>
    <w:tmpl w:val="3A3C8CD0"/>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2340" w:hanging="360"/>
      </w:pPr>
      <w:rPr>
        <w:rFonts w:ascii="Courier New" w:eastAsia="Courier New" w:hAnsi="Courier New" w:cs="Courier New"/>
        <w:vertAlign w:val="baseline"/>
      </w:rPr>
    </w:lvl>
    <w:lvl w:ilvl="2">
      <w:start w:val="1"/>
      <w:numFmt w:val="bullet"/>
      <w:lvlText w:val="▪"/>
      <w:lvlJc w:val="left"/>
      <w:pPr>
        <w:ind w:left="3060" w:hanging="360"/>
      </w:pPr>
      <w:rPr>
        <w:rFonts w:ascii="Noto Sans Symbols" w:eastAsia="Noto Sans Symbols" w:hAnsi="Noto Sans Symbols" w:cs="Noto Sans Symbols"/>
        <w:vertAlign w:val="baseline"/>
      </w:rPr>
    </w:lvl>
    <w:lvl w:ilvl="3">
      <w:start w:val="1"/>
      <w:numFmt w:val="bullet"/>
      <w:lvlText w:val="●"/>
      <w:lvlJc w:val="left"/>
      <w:pPr>
        <w:ind w:left="3780" w:hanging="360"/>
      </w:pPr>
      <w:rPr>
        <w:rFonts w:ascii="Noto Sans Symbols" w:eastAsia="Noto Sans Symbols" w:hAnsi="Noto Sans Symbols" w:cs="Noto Sans Symbols"/>
        <w:vertAlign w:val="baseline"/>
      </w:rPr>
    </w:lvl>
    <w:lvl w:ilvl="4">
      <w:start w:val="1"/>
      <w:numFmt w:val="bullet"/>
      <w:lvlText w:val="o"/>
      <w:lvlJc w:val="left"/>
      <w:pPr>
        <w:ind w:left="4500" w:hanging="360"/>
      </w:pPr>
      <w:rPr>
        <w:rFonts w:ascii="Courier New" w:eastAsia="Courier New" w:hAnsi="Courier New" w:cs="Courier New"/>
        <w:vertAlign w:val="baseline"/>
      </w:rPr>
    </w:lvl>
    <w:lvl w:ilvl="5">
      <w:start w:val="1"/>
      <w:numFmt w:val="bullet"/>
      <w:lvlText w:val="▪"/>
      <w:lvlJc w:val="left"/>
      <w:pPr>
        <w:ind w:left="5220" w:hanging="360"/>
      </w:pPr>
      <w:rPr>
        <w:rFonts w:ascii="Noto Sans Symbols" w:eastAsia="Noto Sans Symbols" w:hAnsi="Noto Sans Symbols" w:cs="Noto Sans Symbols"/>
        <w:vertAlign w:val="baseline"/>
      </w:rPr>
    </w:lvl>
    <w:lvl w:ilvl="6">
      <w:start w:val="1"/>
      <w:numFmt w:val="bullet"/>
      <w:lvlText w:val="●"/>
      <w:lvlJc w:val="left"/>
      <w:pPr>
        <w:ind w:left="5940" w:hanging="360"/>
      </w:pPr>
      <w:rPr>
        <w:rFonts w:ascii="Noto Sans Symbols" w:eastAsia="Noto Sans Symbols" w:hAnsi="Noto Sans Symbols" w:cs="Noto Sans Symbols"/>
        <w:vertAlign w:val="baseline"/>
      </w:rPr>
    </w:lvl>
    <w:lvl w:ilvl="7">
      <w:start w:val="1"/>
      <w:numFmt w:val="bullet"/>
      <w:lvlText w:val="o"/>
      <w:lvlJc w:val="left"/>
      <w:pPr>
        <w:ind w:left="6660" w:hanging="360"/>
      </w:pPr>
      <w:rPr>
        <w:rFonts w:ascii="Courier New" w:eastAsia="Courier New" w:hAnsi="Courier New" w:cs="Courier New"/>
        <w:vertAlign w:val="baseline"/>
      </w:rPr>
    </w:lvl>
    <w:lvl w:ilvl="8">
      <w:start w:val="1"/>
      <w:numFmt w:val="bullet"/>
      <w:lvlText w:val="▪"/>
      <w:lvlJc w:val="left"/>
      <w:pPr>
        <w:ind w:left="7380" w:hanging="360"/>
      </w:pPr>
      <w:rPr>
        <w:rFonts w:ascii="Noto Sans Symbols" w:eastAsia="Noto Sans Symbols" w:hAnsi="Noto Sans Symbols" w:cs="Noto Sans Symbols"/>
        <w:vertAlign w:val="baseline"/>
      </w:rPr>
    </w:lvl>
  </w:abstractNum>
  <w:abstractNum w:abstractNumId="14" w15:restartNumberingAfterBreak="0">
    <w:nsid w:val="61F7087A"/>
    <w:multiLevelType w:val="multilevel"/>
    <w:tmpl w:val="AF446132"/>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2340" w:hanging="360"/>
      </w:pPr>
      <w:rPr>
        <w:rFonts w:ascii="Courier New" w:eastAsia="Courier New" w:hAnsi="Courier New" w:cs="Courier New"/>
        <w:vertAlign w:val="baseline"/>
      </w:rPr>
    </w:lvl>
    <w:lvl w:ilvl="2">
      <w:start w:val="1"/>
      <w:numFmt w:val="bullet"/>
      <w:lvlText w:val="▪"/>
      <w:lvlJc w:val="left"/>
      <w:pPr>
        <w:ind w:left="3060" w:hanging="360"/>
      </w:pPr>
      <w:rPr>
        <w:rFonts w:ascii="Noto Sans Symbols" w:eastAsia="Noto Sans Symbols" w:hAnsi="Noto Sans Symbols" w:cs="Noto Sans Symbols"/>
        <w:vertAlign w:val="baseline"/>
      </w:rPr>
    </w:lvl>
    <w:lvl w:ilvl="3">
      <w:start w:val="1"/>
      <w:numFmt w:val="bullet"/>
      <w:lvlText w:val="●"/>
      <w:lvlJc w:val="left"/>
      <w:pPr>
        <w:ind w:left="3780" w:hanging="360"/>
      </w:pPr>
      <w:rPr>
        <w:rFonts w:ascii="Noto Sans Symbols" w:eastAsia="Noto Sans Symbols" w:hAnsi="Noto Sans Symbols" w:cs="Noto Sans Symbols"/>
        <w:vertAlign w:val="baseline"/>
      </w:rPr>
    </w:lvl>
    <w:lvl w:ilvl="4">
      <w:start w:val="1"/>
      <w:numFmt w:val="bullet"/>
      <w:lvlText w:val="o"/>
      <w:lvlJc w:val="left"/>
      <w:pPr>
        <w:ind w:left="4500" w:hanging="360"/>
      </w:pPr>
      <w:rPr>
        <w:rFonts w:ascii="Courier New" w:eastAsia="Courier New" w:hAnsi="Courier New" w:cs="Courier New"/>
        <w:vertAlign w:val="baseline"/>
      </w:rPr>
    </w:lvl>
    <w:lvl w:ilvl="5">
      <w:start w:val="1"/>
      <w:numFmt w:val="bullet"/>
      <w:lvlText w:val="▪"/>
      <w:lvlJc w:val="left"/>
      <w:pPr>
        <w:ind w:left="5220" w:hanging="360"/>
      </w:pPr>
      <w:rPr>
        <w:rFonts w:ascii="Noto Sans Symbols" w:eastAsia="Noto Sans Symbols" w:hAnsi="Noto Sans Symbols" w:cs="Noto Sans Symbols"/>
        <w:vertAlign w:val="baseline"/>
      </w:rPr>
    </w:lvl>
    <w:lvl w:ilvl="6">
      <w:start w:val="1"/>
      <w:numFmt w:val="bullet"/>
      <w:lvlText w:val="●"/>
      <w:lvlJc w:val="left"/>
      <w:pPr>
        <w:ind w:left="5940" w:hanging="360"/>
      </w:pPr>
      <w:rPr>
        <w:rFonts w:ascii="Noto Sans Symbols" w:eastAsia="Noto Sans Symbols" w:hAnsi="Noto Sans Symbols" w:cs="Noto Sans Symbols"/>
        <w:vertAlign w:val="baseline"/>
      </w:rPr>
    </w:lvl>
    <w:lvl w:ilvl="7">
      <w:start w:val="1"/>
      <w:numFmt w:val="bullet"/>
      <w:lvlText w:val="o"/>
      <w:lvlJc w:val="left"/>
      <w:pPr>
        <w:ind w:left="6660" w:hanging="360"/>
      </w:pPr>
      <w:rPr>
        <w:rFonts w:ascii="Courier New" w:eastAsia="Courier New" w:hAnsi="Courier New" w:cs="Courier New"/>
        <w:vertAlign w:val="baseline"/>
      </w:rPr>
    </w:lvl>
    <w:lvl w:ilvl="8">
      <w:start w:val="1"/>
      <w:numFmt w:val="bullet"/>
      <w:lvlText w:val="▪"/>
      <w:lvlJc w:val="left"/>
      <w:pPr>
        <w:ind w:left="7380" w:hanging="360"/>
      </w:pPr>
      <w:rPr>
        <w:rFonts w:ascii="Noto Sans Symbols" w:eastAsia="Noto Sans Symbols" w:hAnsi="Noto Sans Symbols" w:cs="Noto Sans Symbols"/>
        <w:vertAlign w:val="baseline"/>
      </w:rPr>
    </w:lvl>
  </w:abstractNum>
  <w:abstractNum w:abstractNumId="15" w15:restartNumberingAfterBreak="0">
    <w:nsid w:val="7817573A"/>
    <w:multiLevelType w:val="multilevel"/>
    <w:tmpl w:val="3B267AAC"/>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11"/>
  </w:num>
  <w:num w:numId="3">
    <w:abstractNumId w:val="8"/>
  </w:num>
  <w:num w:numId="4">
    <w:abstractNumId w:val="12"/>
  </w:num>
  <w:num w:numId="5">
    <w:abstractNumId w:val="15"/>
  </w:num>
  <w:num w:numId="6">
    <w:abstractNumId w:val="0"/>
  </w:num>
  <w:num w:numId="7">
    <w:abstractNumId w:val="14"/>
  </w:num>
  <w:num w:numId="8">
    <w:abstractNumId w:val="1"/>
  </w:num>
  <w:num w:numId="9">
    <w:abstractNumId w:val="12"/>
  </w:num>
  <w:num w:numId="10">
    <w:abstractNumId w:val="8"/>
  </w:num>
  <w:num w:numId="11">
    <w:abstractNumId w:val="15"/>
  </w:num>
  <w:num w:numId="12">
    <w:abstractNumId w:val="10"/>
  </w:num>
  <w:num w:numId="13">
    <w:abstractNumId w:val="4"/>
  </w:num>
  <w:num w:numId="14">
    <w:abstractNumId w:val="5"/>
  </w:num>
  <w:num w:numId="15">
    <w:abstractNumId w:val="3"/>
  </w:num>
  <w:num w:numId="16">
    <w:abstractNumId w:val="2"/>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A"/>
    <w:rsid w:val="00082627"/>
    <w:rsid w:val="000E3FC7"/>
    <w:rsid w:val="00165CB0"/>
    <w:rsid w:val="001961BF"/>
    <w:rsid w:val="001F2F45"/>
    <w:rsid w:val="0033326A"/>
    <w:rsid w:val="003F5634"/>
    <w:rsid w:val="004153D7"/>
    <w:rsid w:val="0046725E"/>
    <w:rsid w:val="00474085"/>
    <w:rsid w:val="004A0E60"/>
    <w:rsid w:val="00505638"/>
    <w:rsid w:val="0055572E"/>
    <w:rsid w:val="00637E1C"/>
    <w:rsid w:val="00676C63"/>
    <w:rsid w:val="007214EA"/>
    <w:rsid w:val="0079263F"/>
    <w:rsid w:val="007F72D7"/>
    <w:rsid w:val="00800552"/>
    <w:rsid w:val="00896819"/>
    <w:rsid w:val="008F6919"/>
    <w:rsid w:val="00AC3656"/>
    <w:rsid w:val="00B02A69"/>
    <w:rsid w:val="00B11066"/>
    <w:rsid w:val="00B75255"/>
    <w:rsid w:val="00D03D7F"/>
    <w:rsid w:val="00DC35A8"/>
    <w:rsid w:val="00DD1962"/>
    <w:rsid w:val="00E00EDD"/>
    <w:rsid w:val="00E27E1D"/>
    <w:rsid w:val="00E52F5A"/>
    <w:rsid w:val="00E82EDE"/>
    <w:rsid w:val="00EA4807"/>
    <w:rsid w:val="00EC0C2F"/>
    <w:rsid w:val="00EE1DFE"/>
    <w:rsid w:val="4856B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2194"/>
  <w15:docId w15:val="{ED1A8435-328D-4693-8E73-9E12996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jc w:val="center"/>
      <w:outlineLvl w:val="1"/>
    </w:pPr>
    <w:rPr>
      <w:b/>
      <w:bCs/>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E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673">
      <w:bodyDiv w:val="1"/>
      <w:marLeft w:val="0"/>
      <w:marRight w:val="0"/>
      <w:marTop w:val="0"/>
      <w:marBottom w:val="0"/>
      <w:divBdr>
        <w:top w:val="none" w:sz="0" w:space="0" w:color="auto"/>
        <w:left w:val="none" w:sz="0" w:space="0" w:color="auto"/>
        <w:bottom w:val="none" w:sz="0" w:space="0" w:color="auto"/>
        <w:right w:val="none" w:sz="0" w:space="0" w:color="auto"/>
      </w:divBdr>
    </w:div>
    <w:div w:id="891692993">
      <w:bodyDiv w:val="1"/>
      <w:marLeft w:val="0"/>
      <w:marRight w:val="0"/>
      <w:marTop w:val="0"/>
      <w:marBottom w:val="0"/>
      <w:divBdr>
        <w:top w:val="none" w:sz="0" w:space="0" w:color="auto"/>
        <w:left w:val="none" w:sz="0" w:space="0" w:color="auto"/>
        <w:bottom w:val="none" w:sz="0" w:space="0" w:color="auto"/>
        <w:right w:val="none" w:sz="0" w:space="0" w:color="auto"/>
      </w:divBdr>
    </w:div>
    <w:div w:id="1091854313">
      <w:bodyDiv w:val="1"/>
      <w:marLeft w:val="0"/>
      <w:marRight w:val="0"/>
      <w:marTop w:val="0"/>
      <w:marBottom w:val="0"/>
      <w:divBdr>
        <w:top w:val="none" w:sz="0" w:space="0" w:color="auto"/>
        <w:left w:val="none" w:sz="0" w:space="0" w:color="auto"/>
        <w:bottom w:val="none" w:sz="0" w:space="0" w:color="auto"/>
        <w:right w:val="none" w:sz="0" w:space="0" w:color="auto"/>
      </w:divBdr>
    </w:div>
    <w:div w:id="1269697829">
      <w:bodyDiv w:val="1"/>
      <w:marLeft w:val="0"/>
      <w:marRight w:val="0"/>
      <w:marTop w:val="0"/>
      <w:marBottom w:val="0"/>
      <w:divBdr>
        <w:top w:val="none" w:sz="0" w:space="0" w:color="auto"/>
        <w:left w:val="none" w:sz="0" w:space="0" w:color="auto"/>
        <w:bottom w:val="none" w:sz="0" w:space="0" w:color="auto"/>
        <w:right w:val="none" w:sz="0" w:space="0" w:color="auto"/>
      </w:divBdr>
    </w:div>
    <w:div w:id="1336377060">
      <w:bodyDiv w:val="1"/>
      <w:marLeft w:val="0"/>
      <w:marRight w:val="0"/>
      <w:marTop w:val="0"/>
      <w:marBottom w:val="0"/>
      <w:divBdr>
        <w:top w:val="none" w:sz="0" w:space="0" w:color="auto"/>
        <w:left w:val="none" w:sz="0" w:space="0" w:color="auto"/>
        <w:bottom w:val="none" w:sz="0" w:space="0" w:color="auto"/>
        <w:right w:val="none" w:sz="0" w:space="0" w:color="auto"/>
      </w:divBdr>
    </w:div>
    <w:div w:id="150327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sbackgr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ustech.edu/academics/forms.cms" TargetMode="External"/><Relationship Id="rId5" Type="http://schemas.openxmlformats.org/officeDocument/2006/relationships/hyperlink" Target="http://www.jrcert.org/resources/program-effectiveness-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523-01</dc:creator>
  <cp:lastModifiedBy>Kimberly Whitaker</cp:lastModifiedBy>
  <cp:revision>2</cp:revision>
  <dcterms:created xsi:type="dcterms:W3CDTF">2020-07-16T14:51:00Z</dcterms:created>
  <dcterms:modified xsi:type="dcterms:W3CDTF">2020-07-16T14:51:00Z</dcterms:modified>
</cp:coreProperties>
</file>