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25D" w:rsidRDefault="0010625D" w:rsidP="0010625D">
      <w:pPr>
        <w:jc w:val="center"/>
        <w:rPr>
          <w:b/>
          <w:sz w:val="32"/>
          <w:szCs w:val="32"/>
          <w:u w:val="single"/>
        </w:rPr>
      </w:pPr>
      <w:r>
        <w:rPr>
          <w:b/>
          <w:sz w:val="32"/>
          <w:szCs w:val="32"/>
          <w:u w:val="single"/>
        </w:rPr>
        <w:t>Surgical Technology Program</w:t>
      </w:r>
    </w:p>
    <w:p w:rsidR="0010625D" w:rsidRDefault="0010625D" w:rsidP="0010625D">
      <w:pPr>
        <w:jc w:val="center"/>
        <w:rPr>
          <w:b/>
          <w:sz w:val="32"/>
          <w:szCs w:val="32"/>
        </w:rPr>
      </w:pPr>
    </w:p>
    <w:p w:rsidR="0010625D" w:rsidRDefault="0010625D" w:rsidP="0010625D">
      <w:pPr>
        <w:jc w:val="center"/>
        <w:rPr>
          <w:b/>
          <w:sz w:val="32"/>
          <w:szCs w:val="32"/>
        </w:rPr>
      </w:pPr>
    </w:p>
    <w:p w:rsidR="0010625D" w:rsidRDefault="0010625D" w:rsidP="0010625D">
      <w:pPr>
        <w:jc w:val="center"/>
        <w:rPr>
          <w:b/>
          <w:sz w:val="32"/>
          <w:szCs w:val="32"/>
        </w:rPr>
      </w:pPr>
    </w:p>
    <w:p w:rsidR="0010625D" w:rsidRDefault="0010625D" w:rsidP="0010625D">
      <w:pPr>
        <w:jc w:val="center"/>
        <w:rPr>
          <w:b/>
          <w:sz w:val="32"/>
          <w:szCs w:val="32"/>
          <w:u w:val="single"/>
        </w:rPr>
      </w:pPr>
      <w:r>
        <w:rPr>
          <w:b/>
          <w:sz w:val="32"/>
          <w:szCs w:val="32"/>
          <w:u w:val="single"/>
        </w:rPr>
        <w:t>Program Accreditation</w:t>
      </w:r>
    </w:p>
    <w:p w:rsidR="0010625D" w:rsidRDefault="0010625D" w:rsidP="0010625D">
      <w:pPr>
        <w:rPr>
          <w:b/>
          <w:sz w:val="32"/>
          <w:szCs w:val="32"/>
        </w:rPr>
      </w:pPr>
    </w:p>
    <w:p w:rsidR="0010625D" w:rsidRDefault="0010625D" w:rsidP="0010625D">
      <w:pPr>
        <w:rPr>
          <w:sz w:val="24"/>
          <w:szCs w:val="24"/>
        </w:rPr>
      </w:pPr>
      <w:r>
        <w:rPr>
          <w:sz w:val="24"/>
          <w:szCs w:val="24"/>
        </w:rPr>
        <w:t>The Surgical Technology Program is accredited by the Commission on the Accreditation of Allied Health Education Programs. (CAAHEP) on the recommendation of the Accreditation Review Counsel on Surgical Technology and Surgical Assisting.</w:t>
      </w:r>
    </w:p>
    <w:p w:rsidR="0010625D" w:rsidRDefault="0010625D" w:rsidP="0010625D">
      <w:pPr>
        <w:rPr>
          <w:sz w:val="24"/>
          <w:szCs w:val="24"/>
        </w:rPr>
      </w:pPr>
      <w:r>
        <w:rPr>
          <w:sz w:val="24"/>
          <w:szCs w:val="24"/>
        </w:rPr>
        <w:t xml:space="preserve"> </w:t>
      </w:r>
    </w:p>
    <w:p w:rsidR="0010625D" w:rsidRDefault="0010625D" w:rsidP="0010625D">
      <w:pPr>
        <w:rPr>
          <w:sz w:val="24"/>
          <w:szCs w:val="24"/>
        </w:rPr>
      </w:pPr>
    </w:p>
    <w:p w:rsidR="0010625D" w:rsidRDefault="0010625D" w:rsidP="0010625D">
      <w:pPr>
        <w:rPr>
          <w:sz w:val="24"/>
          <w:szCs w:val="24"/>
        </w:rPr>
      </w:pPr>
      <w:r>
        <w:rPr>
          <w:sz w:val="24"/>
          <w:szCs w:val="24"/>
        </w:rPr>
        <w:t xml:space="preserve"> Further information  regarding accreditation of the Surgical Technology program can be found through The Commission on Accreditation of Allied Health Education Programs</w:t>
      </w:r>
    </w:p>
    <w:p w:rsidR="0010625D" w:rsidRDefault="0010625D" w:rsidP="0010625D">
      <w:pPr>
        <w:rPr>
          <w:sz w:val="24"/>
          <w:szCs w:val="24"/>
        </w:rPr>
      </w:pPr>
      <w:r>
        <w:rPr>
          <w:sz w:val="24"/>
          <w:szCs w:val="24"/>
        </w:rPr>
        <w:t>25400 U.S. Highway 19 North, Suite 158</w:t>
      </w:r>
    </w:p>
    <w:p w:rsidR="0010625D" w:rsidRDefault="0010625D" w:rsidP="0010625D">
      <w:pPr>
        <w:rPr>
          <w:sz w:val="24"/>
          <w:szCs w:val="24"/>
        </w:rPr>
      </w:pPr>
      <w:r>
        <w:rPr>
          <w:sz w:val="24"/>
          <w:szCs w:val="24"/>
        </w:rPr>
        <w:t>Clearwater, FL 33763</w:t>
      </w:r>
    </w:p>
    <w:p w:rsidR="0010625D" w:rsidRDefault="0010625D" w:rsidP="0010625D">
      <w:pPr>
        <w:rPr>
          <w:sz w:val="24"/>
          <w:szCs w:val="24"/>
        </w:rPr>
      </w:pPr>
      <w:r>
        <w:rPr>
          <w:sz w:val="24"/>
          <w:szCs w:val="24"/>
        </w:rPr>
        <w:t>Phone: 727-210-2350</w:t>
      </w:r>
    </w:p>
    <w:p w:rsidR="0010625D" w:rsidRDefault="0010625D" w:rsidP="0010625D">
      <w:pPr>
        <w:rPr>
          <w:sz w:val="24"/>
          <w:szCs w:val="24"/>
        </w:rPr>
      </w:pPr>
      <w:r>
        <w:rPr>
          <w:sz w:val="24"/>
          <w:szCs w:val="24"/>
        </w:rPr>
        <w:t>Fax: 727-210-2354</w:t>
      </w:r>
      <w:r>
        <w:rPr>
          <w:sz w:val="24"/>
          <w:szCs w:val="24"/>
        </w:rPr>
        <w:br/>
        <w:t>www.caahep.org</w:t>
      </w:r>
    </w:p>
    <w:p w:rsidR="0010625D" w:rsidRDefault="0010625D" w:rsidP="0010625D">
      <w:pPr>
        <w:rPr>
          <w:sz w:val="24"/>
          <w:szCs w:val="24"/>
        </w:rPr>
      </w:pPr>
    </w:p>
    <w:p w:rsidR="0010625D" w:rsidRDefault="0010625D" w:rsidP="0010625D">
      <w:pPr>
        <w:rPr>
          <w:sz w:val="24"/>
          <w:szCs w:val="24"/>
        </w:rPr>
      </w:pPr>
    </w:p>
    <w:p w:rsidR="0010625D" w:rsidRDefault="0010625D" w:rsidP="0010625D">
      <w:pPr>
        <w:rPr>
          <w:sz w:val="24"/>
          <w:szCs w:val="24"/>
        </w:rPr>
      </w:pPr>
    </w:p>
    <w:p w:rsidR="0010625D" w:rsidRDefault="0010625D" w:rsidP="0010625D">
      <w:pPr>
        <w:rPr>
          <w:sz w:val="24"/>
          <w:szCs w:val="24"/>
        </w:rPr>
      </w:pPr>
    </w:p>
    <w:p w:rsidR="0010625D" w:rsidRDefault="0010625D" w:rsidP="0010625D">
      <w:pPr>
        <w:rPr>
          <w:sz w:val="24"/>
          <w:szCs w:val="24"/>
        </w:rPr>
      </w:pPr>
    </w:p>
    <w:p w:rsidR="0010625D" w:rsidRDefault="0010625D" w:rsidP="0010625D">
      <w:pPr>
        <w:jc w:val="center"/>
        <w:rPr>
          <w:b/>
          <w:sz w:val="32"/>
          <w:szCs w:val="32"/>
          <w:u w:val="single"/>
        </w:rPr>
      </w:pPr>
      <w:r>
        <w:rPr>
          <w:b/>
          <w:sz w:val="32"/>
          <w:szCs w:val="32"/>
          <w:u w:val="single"/>
        </w:rPr>
        <w:t>Program Description</w:t>
      </w:r>
    </w:p>
    <w:p w:rsidR="0010625D" w:rsidRDefault="0010625D" w:rsidP="0010625D">
      <w:pPr>
        <w:rPr>
          <w:sz w:val="24"/>
          <w:szCs w:val="24"/>
        </w:rPr>
      </w:pPr>
    </w:p>
    <w:p w:rsidR="0010625D" w:rsidRDefault="0010625D" w:rsidP="0010625D">
      <w:pPr>
        <w:rPr>
          <w:sz w:val="24"/>
          <w:szCs w:val="24"/>
        </w:rPr>
      </w:pPr>
    </w:p>
    <w:p w:rsidR="0010625D" w:rsidRDefault="0010625D" w:rsidP="0010625D">
      <w:pPr>
        <w:rPr>
          <w:sz w:val="24"/>
          <w:szCs w:val="24"/>
        </w:rPr>
      </w:pPr>
    </w:p>
    <w:p w:rsidR="0010625D" w:rsidRDefault="0010625D" w:rsidP="0010625D">
      <w:pPr>
        <w:rPr>
          <w:sz w:val="28"/>
          <w:szCs w:val="28"/>
        </w:rPr>
      </w:pPr>
      <w:r>
        <w:rPr>
          <w:sz w:val="28"/>
          <w:szCs w:val="28"/>
        </w:rPr>
        <w:t>Description of the Profession of Surgical Technology Surgical technologists are allied health professionals who are an integral part of the team of medical practitioners providing surgical care to patients in a variety of settings. The surgical technologist works under medical supervision to facilitate the safe and effective conduct of invasive surgical procedures. This individual works under the supervision of a surgeon to ensure that the operating room or environment is safe, that equipment functions properly, and that the operative procedure is conducted under conditions that maximize patient safety.</w:t>
      </w:r>
    </w:p>
    <w:p w:rsidR="0010625D" w:rsidRDefault="0010625D" w:rsidP="0010625D">
      <w:pPr>
        <w:jc w:val="center"/>
        <w:rPr>
          <w:b/>
          <w:sz w:val="28"/>
          <w:szCs w:val="28"/>
        </w:rPr>
      </w:pPr>
    </w:p>
    <w:p w:rsidR="0010625D" w:rsidRDefault="0010625D" w:rsidP="0010625D">
      <w:pPr>
        <w:jc w:val="center"/>
        <w:rPr>
          <w:b/>
          <w:sz w:val="32"/>
          <w:szCs w:val="32"/>
        </w:rPr>
      </w:pPr>
    </w:p>
    <w:p w:rsidR="0010625D" w:rsidRDefault="0010625D" w:rsidP="0010625D">
      <w:pPr>
        <w:rPr>
          <w:b/>
          <w:sz w:val="32"/>
          <w:szCs w:val="32"/>
        </w:rPr>
      </w:pPr>
    </w:p>
    <w:p w:rsidR="0010625D" w:rsidRDefault="0010625D" w:rsidP="0010625D">
      <w:pPr>
        <w:jc w:val="center"/>
        <w:rPr>
          <w:b/>
          <w:sz w:val="32"/>
          <w:szCs w:val="32"/>
        </w:rPr>
      </w:pPr>
    </w:p>
    <w:p w:rsidR="0010625D" w:rsidRDefault="0010625D" w:rsidP="0010625D">
      <w:pPr>
        <w:jc w:val="center"/>
        <w:rPr>
          <w:b/>
          <w:sz w:val="32"/>
          <w:szCs w:val="32"/>
          <w:u w:val="single"/>
        </w:rPr>
      </w:pPr>
    </w:p>
    <w:p w:rsidR="0010625D" w:rsidRDefault="0010625D" w:rsidP="0010625D">
      <w:pPr>
        <w:jc w:val="center"/>
        <w:rPr>
          <w:b/>
          <w:sz w:val="32"/>
          <w:szCs w:val="32"/>
          <w:u w:val="single"/>
        </w:rPr>
      </w:pPr>
    </w:p>
    <w:p w:rsidR="0010625D" w:rsidRDefault="0010625D" w:rsidP="0010625D">
      <w:pPr>
        <w:jc w:val="center"/>
        <w:rPr>
          <w:b/>
          <w:sz w:val="32"/>
          <w:szCs w:val="32"/>
          <w:u w:val="single"/>
        </w:rPr>
      </w:pPr>
      <w:r>
        <w:rPr>
          <w:b/>
          <w:sz w:val="32"/>
          <w:szCs w:val="32"/>
          <w:u w:val="single"/>
        </w:rPr>
        <w:t>Program Goals</w:t>
      </w:r>
    </w:p>
    <w:p w:rsidR="0010625D" w:rsidRDefault="0010625D" w:rsidP="0010625D">
      <w:pPr>
        <w:rPr>
          <w:sz w:val="24"/>
          <w:szCs w:val="24"/>
        </w:rPr>
      </w:pPr>
    </w:p>
    <w:p w:rsidR="0010625D" w:rsidRDefault="0010625D" w:rsidP="0010625D">
      <w:pPr>
        <w:rPr>
          <w:sz w:val="24"/>
          <w:szCs w:val="24"/>
        </w:rPr>
      </w:pPr>
    </w:p>
    <w:p w:rsidR="0010625D" w:rsidRDefault="0010625D" w:rsidP="0010625D">
      <w:pPr>
        <w:rPr>
          <w:sz w:val="24"/>
          <w:szCs w:val="24"/>
        </w:rPr>
      </w:pPr>
      <w:r>
        <w:rPr>
          <w:sz w:val="24"/>
          <w:szCs w:val="24"/>
        </w:rPr>
        <w:t>The goal of the Surgical Technology program is to provide educational opportunities to individuals that will enable them to obtain the knowledge, skills and attitudes necessary to succeed in the Surgical Technology field.</w:t>
      </w:r>
    </w:p>
    <w:p w:rsidR="0010625D" w:rsidRDefault="0010625D" w:rsidP="0010625D">
      <w:pPr>
        <w:rPr>
          <w:sz w:val="24"/>
          <w:szCs w:val="24"/>
        </w:rPr>
      </w:pPr>
      <w:r>
        <w:rPr>
          <w:sz w:val="24"/>
          <w:szCs w:val="24"/>
        </w:rPr>
        <w:t>The Surgical Technology program is a specialized program that provides the student with the knowledge and skills to become a competent Surgical Technologist in the modern surgical technology profession. Skill application plays a vital role in the comprehensive surgical technology program.  Important attributes of successful program graduates are critical thinking, problem solving and the ability to apply technology to the work requirement.</w:t>
      </w:r>
    </w:p>
    <w:p w:rsidR="0010625D" w:rsidRDefault="0010625D" w:rsidP="0010625D">
      <w:pPr>
        <w:rPr>
          <w:sz w:val="24"/>
          <w:szCs w:val="24"/>
        </w:rPr>
      </w:pPr>
      <w:r>
        <w:rPr>
          <w:sz w:val="24"/>
          <w:szCs w:val="24"/>
        </w:rPr>
        <w:t>The surgical technology program goals will enable the graduates to demonstrate the following abilities.</w:t>
      </w:r>
    </w:p>
    <w:p w:rsidR="0010625D" w:rsidRDefault="0010625D" w:rsidP="0010625D">
      <w:pPr>
        <w:pStyle w:val="ListParagraph"/>
        <w:numPr>
          <w:ilvl w:val="0"/>
          <w:numId w:val="1"/>
        </w:numPr>
        <w:spacing w:after="200" w:line="276" w:lineRule="auto"/>
        <w:contextualSpacing/>
        <w:rPr>
          <w:sz w:val="24"/>
          <w:szCs w:val="24"/>
        </w:rPr>
      </w:pPr>
      <w:r>
        <w:rPr>
          <w:sz w:val="24"/>
          <w:szCs w:val="24"/>
        </w:rPr>
        <w:t>Be competent( cognitive)( affective) in the general areas of communications, math and professional relations.</w:t>
      </w:r>
    </w:p>
    <w:p w:rsidR="0010625D" w:rsidRDefault="0010625D" w:rsidP="0010625D">
      <w:pPr>
        <w:pStyle w:val="ListParagraph"/>
        <w:numPr>
          <w:ilvl w:val="0"/>
          <w:numId w:val="1"/>
        </w:numPr>
        <w:spacing w:after="200" w:line="276" w:lineRule="auto"/>
        <w:contextualSpacing/>
        <w:rPr>
          <w:sz w:val="24"/>
          <w:szCs w:val="24"/>
        </w:rPr>
      </w:pPr>
      <w:r>
        <w:rPr>
          <w:sz w:val="24"/>
          <w:szCs w:val="24"/>
        </w:rPr>
        <w:t>Become competent as skilled surgical technologist, qualified by didactic and clinical training, to provide services in the operating room.(psychomotor, affective and cognitive)</w:t>
      </w:r>
    </w:p>
    <w:p w:rsidR="0010625D" w:rsidRDefault="0010625D" w:rsidP="0010625D">
      <w:pPr>
        <w:pStyle w:val="ListParagraph"/>
        <w:numPr>
          <w:ilvl w:val="0"/>
          <w:numId w:val="1"/>
        </w:numPr>
        <w:spacing w:after="200" w:line="276" w:lineRule="auto"/>
        <w:contextualSpacing/>
        <w:rPr>
          <w:sz w:val="24"/>
          <w:szCs w:val="24"/>
        </w:rPr>
      </w:pPr>
      <w:r>
        <w:rPr>
          <w:sz w:val="24"/>
          <w:szCs w:val="24"/>
        </w:rPr>
        <w:t>Be prepared to function in association with nurses and surgeons to help provide the best possible care for the surgical patient. .(psychomotor, affective and cognitive)</w:t>
      </w:r>
    </w:p>
    <w:p w:rsidR="0010625D" w:rsidRDefault="0010625D" w:rsidP="0010625D">
      <w:pPr>
        <w:pStyle w:val="ListParagraph"/>
        <w:numPr>
          <w:ilvl w:val="0"/>
          <w:numId w:val="1"/>
        </w:numPr>
        <w:spacing w:after="200" w:line="276" w:lineRule="auto"/>
        <w:contextualSpacing/>
        <w:rPr>
          <w:sz w:val="24"/>
          <w:szCs w:val="24"/>
        </w:rPr>
      </w:pPr>
      <w:r>
        <w:rPr>
          <w:sz w:val="24"/>
          <w:szCs w:val="24"/>
        </w:rPr>
        <w:t>Function as a part of the operating room team, responsible for the cleanliness, safety  and efficiency of the operating room that leads to safe and quality patient care. .(psychomotor, affective and cognitive)</w:t>
      </w:r>
    </w:p>
    <w:p w:rsidR="0010625D" w:rsidRDefault="0010625D" w:rsidP="0010625D">
      <w:pPr>
        <w:pStyle w:val="ListParagraph"/>
        <w:numPr>
          <w:ilvl w:val="0"/>
          <w:numId w:val="1"/>
        </w:numPr>
        <w:spacing w:after="200" w:line="276" w:lineRule="auto"/>
        <w:contextualSpacing/>
        <w:rPr>
          <w:sz w:val="24"/>
          <w:szCs w:val="24"/>
        </w:rPr>
      </w:pPr>
      <w:r>
        <w:rPr>
          <w:sz w:val="24"/>
          <w:szCs w:val="24"/>
        </w:rPr>
        <w:t>Obtain knowledge and experience with surgical aseptic techniques necessary to prepare materials  for use at the operating table  and to assist in the use of these materials.( cognitive and psychomotor)</w:t>
      </w:r>
    </w:p>
    <w:p w:rsidR="0010625D" w:rsidRDefault="0010625D" w:rsidP="0010625D">
      <w:pPr>
        <w:pStyle w:val="ListParagraph"/>
        <w:numPr>
          <w:ilvl w:val="0"/>
          <w:numId w:val="1"/>
        </w:numPr>
        <w:spacing w:after="200" w:line="276" w:lineRule="auto"/>
        <w:contextualSpacing/>
        <w:rPr>
          <w:sz w:val="24"/>
          <w:szCs w:val="24"/>
        </w:rPr>
      </w:pPr>
      <w:r>
        <w:rPr>
          <w:sz w:val="24"/>
          <w:szCs w:val="24"/>
        </w:rPr>
        <w:t>Demonstrate an ability to relate to people, and orientation towards service to people, and a capacity for calm and reasoned judgement in meeting emergencies</w:t>
      </w:r>
    </w:p>
    <w:p w:rsidR="0010625D" w:rsidRDefault="0010625D" w:rsidP="0010625D">
      <w:pPr>
        <w:pStyle w:val="ListParagraph"/>
        <w:rPr>
          <w:sz w:val="24"/>
          <w:szCs w:val="24"/>
        </w:rPr>
      </w:pPr>
      <w:r>
        <w:rPr>
          <w:sz w:val="24"/>
          <w:szCs w:val="24"/>
        </w:rPr>
        <w:t>( cognitive,affective)</w:t>
      </w:r>
    </w:p>
    <w:p w:rsidR="0010625D" w:rsidRDefault="0010625D" w:rsidP="0010625D">
      <w:pPr>
        <w:pStyle w:val="ListParagraph"/>
        <w:numPr>
          <w:ilvl w:val="0"/>
          <w:numId w:val="1"/>
        </w:numPr>
        <w:spacing w:after="200" w:line="276" w:lineRule="auto"/>
        <w:contextualSpacing/>
        <w:rPr>
          <w:sz w:val="24"/>
          <w:szCs w:val="24"/>
        </w:rPr>
      </w:pPr>
      <w:r>
        <w:rPr>
          <w:sz w:val="24"/>
          <w:szCs w:val="24"/>
        </w:rPr>
        <w:t>Adhere to legal and ethical guidelines of the profession.(cognitive, affective)</w:t>
      </w:r>
    </w:p>
    <w:p w:rsidR="0010625D" w:rsidRDefault="0010625D" w:rsidP="0010625D">
      <w:pPr>
        <w:pStyle w:val="ListParagraph"/>
        <w:numPr>
          <w:ilvl w:val="0"/>
          <w:numId w:val="1"/>
        </w:numPr>
        <w:spacing w:after="200" w:line="276" w:lineRule="auto"/>
        <w:contextualSpacing/>
        <w:rPr>
          <w:sz w:val="24"/>
          <w:szCs w:val="24"/>
        </w:rPr>
      </w:pPr>
      <w:r>
        <w:rPr>
          <w:sz w:val="24"/>
          <w:szCs w:val="24"/>
        </w:rPr>
        <w:t>Obtain the necessary knowledge to successfully complete the Certification examination for Surgical Technologist.( cognitive, affective and psychomotor)</w:t>
      </w:r>
    </w:p>
    <w:p w:rsidR="0010625D" w:rsidRDefault="0010625D" w:rsidP="0010625D">
      <w:pPr>
        <w:pStyle w:val="ListParagraph"/>
        <w:numPr>
          <w:ilvl w:val="0"/>
          <w:numId w:val="1"/>
        </w:numPr>
        <w:spacing w:after="200" w:line="276" w:lineRule="auto"/>
        <w:contextualSpacing/>
        <w:rPr>
          <w:sz w:val="24"/>
          <w:szCs w:val="24"/>
        </w:rPr>
      </w:pPr>
      <w:r>
        <w:rPr>
          <w:sz w:val="24"/>
          <w:szCs w:val="24"/>
        </w:rPr>
        <w:t>To provide the students with the knowledge and skill necessary to become gainfully employed.</w:t>
      </w:r>
    </w:p>
    <w:p w:rsidR="0010625D" w:rsidRDefault="0010625D" w:rsidP="0010625D">
      <w:r>
        <w:rPr>
          <w:b/>
          <w:bCs/>
          <w:sz w:val="72"/>
        </w:rPr>
        <w:br w:type="page"/>
      </w:r>
    </w:p>
    <w:p w:rsidR="0010625D" w:rsidRDefault="0010625D" w:rsidP="0010625D"/>
    <w:p w:rsidR="0010625D" w:rsidRDefault="0010625D" w:rsidP="0010625D"/>
    <w:p w:rsidR="0010625D" w:rsidRDefault="0010625D" w:rsidP="0010625D">
      <w:pPr>
        <w:jc w:val="center"/>
        <w:rPr>
          <w:b/>
          <w:sz w:val="32"/>
          <w:szCs w:val="32"/>
        </w:rPr>
      </w:pPr>
      <w:r>
        <w:rPr>
          <w:b/>
          <w:sz w:val="32"/>
          <w:szCs w:val="32"/>
        </w:rPr>
        <w:t>Surgical Technology Program</w:t>
      </w:r>
    </w:p>
    <w:p w:rsidR="0010625D" w:rsidRDefault="0010625D" w:rsidP="0010625D">
      <w:pPr>
        <w:rPr>
          <w:b/>
          <w:sz w:val="32"/>
          <w:szCs w:val="32"/>
          <w:u w:val="single"/>
        </w:rPr>
      </w:pPr>
      <w:r>
        <w:rPr>
          <w:b/>
          <w:sz w:val="48"/>
          <w:szCs w:val="48"/>
        </w:rPr>
        <w:t xml:space="preserve">                         </w:t>
      </w:r>
      <w:r>
        <w:rPr>
          <w:b/>
          <w:sz w:val="32"/>
          <w:szCs w:val="32"/>
          <w:u w:val="single"/>
        </w:rPr>
        <w:t>MISSION STATEMENT</w:t>
      </w:r>
    </w:p>
    <w:p w:rsidR="0010625D" w:rsidRDefault="0010625D" w:rsidP="0010625D">
      <w:pPr>
        <w:jc w:val="center"/>
        <w:rPr>
          <w:b/>
          <w:sz w:val="48"/>
          <w:szCs w:val="48"/>
        </w:rPr>
      </w:pPr>
    </w:p>
    <w:p w:rsidR="0010625D" w:rsidRDefault="0010625D" w:rsidP="0010625D">
      <w:pPr>
        <w:rPr>
          <w:b/>
          <w:sz w:val="28"/>
          <w:szCs w:val="28"/>
        </w:rPr>
      </w:pPr>
      <w:r>
        <w:rPr>
          <w:b/>
          <w:sz w:val="28"/>
          <w:szCs w:val="28"/>
        </w:rPr>
        <w:t>The Mission of the Columbus Technical College Surgical Technology Program is to provide a comprehensive education based on a combination of psychomotor skills, cognitive knowledge and affective behavior while integrating technology to support learning. This will produce competent health care professionals equipped to assist in the surgical services arena throughout local and national facilities. Our students will be prepared to pass the national certification exam to become certified surgical technologists and will exceed the expectations of the employers who hire them.</w:t>
      </w:r>
    </w:p>
    <w:p w:rsidR="0010625D" w:rsidRDefault="0010625D" w:rsidP="0010625D"/>
    <w:p w:rsidR="0010625D" w:rsidRDefault="0010625D" w:rsidP="0010625D"/>
    <w:p w:rsidR="0010625D" w:rsidRDefault="0010625D" w:rsidP="0010625D"/>
    <w:p w:rsidR="0010625D" w:rsidRDefault="0010625D" w:rsidP="0010625D"/>
    <w:p w:rsidR="0010625D" w:rsidRDefault="0010625D" w:rsidP="0010625D"/>
    <w:p w:rsidR="0010625D" w:rsidRDefault="0010625D" w:rsidP="0010625D"/>
    <w:p w:rsidR="0010625D" w:rsidRDefault="0010625D" w:rsidP="0010625D">
      <w:pPr>
        <w:pStyle w:val="Default"/>
      </w:pPr>
      <w:r>
        <w:tab/>
      </w:r>
    </w:p>
    <w:p w:rsidR="0010625D" w:rsidRDefault="0010625D" w:rsidP="0010625D">
      <w:pPr>
        <w:tabs>
          <w:tab w:val="left" w:pos="1018"/>
        </w:tabs>
        <w:rPr>
          <w:b/>
          <w:sz w:val="32"/>
          <w:szCs w:val="32"/>
          <w:u w:val="single"/>
        </w:rPr>
      </w:pPr>
      <w:r>
        <w:rPr>
          <w:b/>
        </w:rPr>
        <w:t xml:space="preserve"> </w:t>
      </w:r>
      <w:r>
        <w:rPr>
          <w:b/>
          <w:sz w:val="32"/>
          <w:szCs w:val="32"/>
        </w:rPr>
        <w:t xml:space="preserve">Outcomes Assessment Exam (OAE) pass-rate from the program’s </w:t>
      </w:r>
      <w:r>
        <w:rPr>
          <w:b/>
          <w:sz w:val="32"/>
          <w:szCs w:val="32"/>
          <w:u w:val="single"/>
        </w:rPr>
        <w:t>most recently submitted Annual Report.</w:t>
      </w:r>
    </w:p>
    <w:p w:rsidR="0010625D" w:rsidRDefault="0010625D" w:rsidP="0010625D">
      <w:pPr>
        <w:tabs>
          <w:tab w:val="left" w:pos="1018"/>
        </w:tabs>
        <w:rPr>
          <w:b/>
          <w:sz w:val="32"/>
          <w:szCs w:val="32"/>
        </w:rPr>
      </w:pPr>
    </w:p>
    <w:p w:rsidR="0010625D" w:rsidRDefault="0010625D" w:rsidP="0010625D">
      <w:bookmarkStart w:id="0" w:name="_GoBack"/>
      <w:bookmarkEnd w:id="0"/>
    </w:p>
    <w:p w:rsidR="0037201B" w:rsidRPr="00AA008B" w:rsidRDefault="0037201B" w:rsidP="0037201B">
      <w:pPr>
        <w:rPr>
          <w:sz w:val="28"/>
          <w:szCs w:val="28"/>
        </w:rPr>
      </w:pPr>
      <w:r w:rsidRPr="00AA008B">
        <w:rPr>
          <w:rFonts w:ascii="Calibri" w:hAnsi="Calibri" w:cs="Calibri"/>
          <w:sz w:val="28"/>
          <w:szCs w:val="28"/>
        </w:rPr>
        <w:t xml:space="preserve">On the 2018 Annual report, 9 of 9 students took the Certified Surgical Technologist Exam administered by the National Board of Surgical Technology and Surgical Assisting and 7 of 9 passed on the first attempt for a pass rate of 78%. </w:t>
      </w:r>
    </w:p>
    <w:p w:rsidR="0037201B" w:rsidRPr="00AA008B" w:rsidRDefault="0037201B" w:rsidP="0037201B">
      <w:pPr>
        <w:rPr>
          <w:sz w:val="24"/>
          <w:szCs w:val="24"/>
        </w:rPr>
      </w:pPr>
      <w:r w:rsidRPr="00AA008B">
        <w:rPr>
          <w:rFonts w:ascii="Calibri" w:hAnsi="Calibri" w:cs="Calibri"/>
          <w:sz w:val="24"/>
          <w:szCs w:val="24"/>
        </w:rPr>
        <w:t> </w:t>
      </w:r>
    </w:p>
    <w:p w:rsidR="0010625D" w:rsidRDefault="0010625D" w:rsidP="0010625D"/>
    <w:p w:rsidR="0010625D" w:rsidRDefault="0010625D" w:rsidP="0010625D"/>
    <w:p w:rsidR="0010625D" w:rsidRDefault="0010625D" w:rsidP="0010625D">
      <w:pPr>
        <w:rPr>
          <w:b/>
          <w:sz w:val="32"/>
          <w:szCs w:val="32"/>
        </w:rPr>
      </w:pPr>
      <w:r>
        <w:rPr>
          <w:b/>
          <w:sz w:val="32"/>
          <w:szCs w:val="32"/>
        </w:rPr>
        <w:t>This is a competitive admissions program, please see the Admissions section of the student handbook/catalog for more information.</w:t>
      </w:r>
    </w:p>
    <w:p w:rsidR="0010625D" w:rsidRDefault="0010625D" w:rsidP="0010625D">
      <w:pPr>
        <w:rPr>
          <w:b/>
          <w:sz w:val="32"/>
          <w:szCs w:val="32"/>
        </w:rPr>
      </w:pPr>
    </w:p>
    <w:p w:rsidR="0010625D" w:rsidRDefault="0010625D" w:rsidP="0010625D">
      <w:pPr>
        <w:rPr>
          <w:b/>
          <w:sz w:val="32"/>
          <w:szCs w:val="32"/>
        </w:rPr>
      </w:pPr>
      <w:r>
        <w:rPr>
          <w:b/>
          <w:sz w:val="32"/>
          <w:szCs w:val="32"/>
        </w:rPr>
        <w:t>If you have any questions please call Carl Sandy at 706-225-0518 or Donna Emmons at 706-641-5693</w:t>
      </w:r>
    </w:p>
    <w:p w:rsidR="0010625D" w:rsidRDefault="0010625D" w:rsidP="0010625D">
      <w:pPr>
        <w:rPr>
          <w:b/>
          <w:sz w:val="32"/>
          <w:szCs w:val="32"/>
        </w:rPr>
      </w:pPr>
    </w:p>
    <w:p w:rsidR="0010625D" w:rsidRDefault="0010625D" w:rsidP="0010625D"/>
    <w:p w:rsidR="0010625D" w:rsidRDefault="0010625D" w:rsidP="0010625D"/>
    <w:p w:rsidR="00B355E2" w:rsidRDefault="00B355E2"/>
    <w:sectPr w:rsidR="00B355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25D" w:rsidRDefault="0010625D" w:rsidP="0010625D">
      <w:r>
        <w:separator/>
      </w:r>
    </w:p>
  </w:endnote>
  <w:endnote w:type="continuationSeparator" w:id="0">
    <w:p w:rsidR="0010625D" w:rsidRDefault="0010625D" w:rsidP="0010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25D" w:rsidRDefault="0010625D" w:rsidP="0010625D">
      <w:r>
        <w:separator/>
      </w:r>
    </w:p>
  </w:footnote>
  <w:footnote w:type="continuationSeparator" w:id="0">
    <w:p w:rsidR="0010625D" w:rsidRDefault="0010625D" w:rsidP="00106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01FF0"/>
    <w:multiLevelType w:val="hybridMultilevel"/>
    <w:tmpl w:val="D0C00D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wNTewMDaxtDQ3MrRU0lEKTi0uzszPAykwrAUAYjs0vCwAAAA="/>
  </w:docVars>
  <w:rsids>
    <w:rsidRoot w:val="0010625D"/>
    <w:rsid w:val="0010625D"/>
    <w:rsid w:val="0030651C"/>
    <w:rsid w:val="00310DFE"/>
    <w:rsid w:val="00326ADC"/>
    <w:rsid w:val="0037201B"/>
    <w:rsid w:val="007367FC"/>
    <w:rsid w:val="00912564"/>
    <w:rsid w:val="00B3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26688-BED3-41C8-A059-5A7C3756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2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25D"/>
    <w:pPr>
      <w:tabs>
        <w:tab w:val="center" w:pos="4680"/>
        <w:tab w:val="right" w:pos="9360"/>
      </w:tabs>
    </w:pPr>
  </w:style>
  <w:style w:type="character" w:customStyle="1" w:styleId="HeaderChar">
    <w:name w:val="Header Char"/>
    <w:basedOn w:val="DefaultParagraphFont"/>
    <w:link w:val="Header"/>
    <w:uiPriority w:val="99"/>
    <w:rsid w:val="0010625D"/>
  </w:style>
  <w:style w:type="paragraph" w:styleId="Footer">
    <w:name w:val="footer"/>
    <w:basedOn w:val="Normal"/>
    <w:link w:val="FooterChar"/>
    <w:uiPriority w:val="99"/>
    <w:unhideWhenUsed/>
    <w:rsid w:val="0010625D"/>
    <w:pPr>
      <w:tabs>
        <w:tab w:val="center" w:pos="4680"/>
        <w:tab w:val="right" w:pos="9360"/>
      </w:tabs>
    </w:pPr>
  </w:style>
  <w:style w:type="character" w:customStyle="1" w:styleId="FooterChar">
    <w:name w:val="Footer Char"/>
    <w:basedOn w:val="DefaultParagraphFont"/>
    <w:link w:val="Footer"/>
    <w:uiPriority w:val="99"/>
    <w:rsid w:val="0010625D"/>
  </w:style>
  <w:style w:type="paragraph" w:styleId="ListParagraph">
    <w:name w:val="List Paragraph"/>
    <w:basedOn w:val="Normal"/>
    <w:uiPriority w:val="34"/>
    <w:qFormat/>
    <w:rsid w:val="0010625D"/>
    <w:pPr>
      <w:ind w:left="720"/>
    </w:pPr>
  </w:style>
  <w:style w:type="paragraph" w:customStyle="1" w:styleId="Default">
    <w:name w:val="Default"/>
    <w:rsid w:val="001062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Carl</dc:creator>
  <cp:lastModifiedBy>Mehta, Megha</cp:lastModifiedBy>
  <cp:revision>6</cp:revision>
  <dcterms:created xsi:type="dcterms:W3CDTF">2018-08-06T14:48:00Z</dcterms:created>
  <dcterms:modified xsi:type="dcterms:W3CDTF">2018-08-06T19:24:00Z</dcterms:modified>
</cp:coreProperties>
</file>